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7" w:rsidRPr="0051655D" w:rsidRDefault="00E00785" w:rsidP="006C24C6">
      <w:pPr>
        <w:spacing w:line="360" w:lineRule="auto"/>
        <w:jc w:val="center"/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</w:pPr>
      <w:r w:rsidRPr="004B18CF">
        <w:rPr>
          <w:rFonts w:ascii="Maiandra GD" w:hAnsi="Maiandra GD"/>
          <w:noProof/>
          <w:color w:val="4F6228" w:themeColor="accent3" w:themeShade="8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5E50766" wp14:editId="4E59C472">
            <wp:simplePos x="0" y="0"/>
            <wp:positionH relativeFrom="column">
              <wp:posOffset>6132830</wp:posOffset>
            </wp:positionH>
            <wp:positionV relativeFrom="paragraph">
              <wp:posOffset>-478299</wp:posOffset>
            </wp:positionV>
            <wp:extent cx="854015" cy="826415"/>
            <wp:effectExtent l="0" t="0" r="381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BELL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5" cy="8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4D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  <w:t xml:space="preserve">             E</w:t>
      </w:r>
      <w:r w:rsidR="00D41017" w:rsidRPr="0051655D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  <w:t xml:space="preserve">VENTS </w:t>
      </w:r>
      <w:r w:rsidR="00932F4D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  <w:t>IN CALELLA, DECEMBER 2018 AND JANUARY 2019</w:t>
      </w:r>
    </w:p>
    <w:p w:rsidR="00D41017" w:rsidRPr="0051655D" w:rsidRDefault="00D41017" w:rsidP="006C24C6">
      <w:pPr>
        <w:spacing w:line="360" w:lineRule="auto"/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</w:pP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</w:pPr>
      <w:r w:rsidRPr="0051655D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  <w:t>EXHIBITIONS</w:t>
      </w:r>
      <w:bookmarkStart w:id="0" w:name="_GoBack"/>
      <w:bookmarkEnd w:id="0"/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proofErr w:type="spell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Calella</w:t>
      </w:r>
      <w:proofErr w:type="spell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Museum: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 From 15th December to 7th January, visit the “Museum Nativity Scene”. Open: Tuesday to Saturday from 17.00 a 20.00 h.  Sundays and bank holidays from 11.00 to 14.00 h. Entrance: 2€.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The old town hall “Ajuntament Vell”.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Open: Tuesday to Saturday from 17.00 to 20.00 h. and Sundays and bank holidays from 11.00 to 14.00 h.  Free entrance.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The Tourism Museum: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 The exhibit of the month:  the “Museum Nativity Scene”. Open: Tuesday to Saturday 17.00 to 20.00 h. Sundays and bank holidays 11.00 to 18.00 h. </w:t>
      </w:r>
      <w:r w:rsidR="006220E8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Price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2 €. 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Centre Parroquial (Street of Jovara, 102)-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15th of December to 6th of January: “Nativity Scene”. 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Casal l’Amistat (Street of Amadeu, 55)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– 15th of December to 7th of January: Nativity scenes exhibition. Open on weekdays from 18.00 to 20.00 h and bank holidays from 18.30 a 21.00h.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Calella Nautical Club (Gran beach of Calella s7n)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from  9th of December to 6th of January: visit the Nativity scene from 10.00 to 20.00 h. Free entrance.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</w:pPr>
      <w:r w:rsidRPr="0051655D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sz w:val="22"/>
          <w:szCs w:val="22"/>
          <w:lang w:val="en-US"/>
        </w:rPr>
        <w:t>ACTIVITIES</w:t>
      </w:r>
    </w:p>
    <w:p w:rsidR="00252796" w:rsidRPr="0051655D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SATURDAY, 1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252796" w:rsidRPr="0051655D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10.00 - 13.00 h, Can Salvador de la </w:t>
      </w:r>
      <w:proofErr w:type="spellStart"/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Plaça</w:t>
      </w:r>
      <w:proofErr w:type="spellEnd"/>
      <w:r w:rsid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, Public L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ibrary, 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Christmas Wor</w:t>
      </w:r>
      <w:r w:rsidR="00441F7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k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shop</w:t>
      </w:r>
      <w:r w:rsidR="00441F7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.</w:t>
      </w:r>
    </w:p>
    <w:p w:rsidR="00252796" w:rsidRPr="0051655D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SUNDAY, 2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ND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</w:p>
    <w:p w:rsidR="00252796" w:rsidRPr="0051655D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08.00 h, Sant </w:t>
      </w:r>
      <w:proofErr w:type="spellStart"/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Quirze</w:t>
      </w:r>
      <w:proofErr w:type="spellEnd"/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 fountain</w:t>
      </w:r>
      <w:proofErr w:type="gramStart"/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,  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7th</w:t>
      </w:r>
      <w:proofErr w:type="gramEnd"/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proofErr w:type="spellStart"/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Sant</w:t>
      </w:r>
      <w:proofErr w:type="spellEnd"/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proofErr w:type="spellStart"/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Andreu</w:t>
      </w:r>
      <w:proofErr w:type="spellEnd"/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March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with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 s</w:t>
      </w:r>
      <w:r w:rsid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nacks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 for </w:t>
      </w:r>
      <w:r w:rsidR="006C24C6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all 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the participants</w:t>
      </w:r>
      <w:r w:rsid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252796" w:rsidRPr="006C24C6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</w:pPr>
      <w:r w:rsidRP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fr-FR"/>
        </w:rPr>
        <w:t xml:space="preserve">09.00 </w:t>
      </w:r>
      <w:proofErr w:type="gramStart"/>
      <w:r w:rsidRP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fr-FR"/>
        </w:rPr>
        <w:t>h</w:t>
      </w:r>
      <w:proofErr w:type="gramEnd"/>
      <w:r w:rsidRP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fr-FR"/>
        </w:rPr>
        <w:t xml:space="preserve">, Manuel </w:t>
      </w:r>
      <w:proofErr w:type="spellStart"/>
      <w:r w:rsidRP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fr-FR"/>
        </w:rPr>
        <w:t>Puigvert</w:t>
      </w:r>
      <w:proofErr w:type="spellEnd"/>
      <w:r w:rsidRPr="00441F76">
        <w:rPr>
          <w:rFonts w:ascii="Maiandra GD" w:hAnsi="Maiandra GD" w:cstheme="minorHAnsi"/>
          <w:color w:val="943634" w:themeColor="accent2" w:themeShade="BF"/>
          <w:sz w:val="22"/>
          <w:szCs w:val="22"/>
          <w:lang w:val="fr-FR"/>
        </w:rPr>
        <w:t xml:space="preserve"> promenade, 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 xml:space="preserve">XIX Calella </w:t>
      </w:r>
      <w:r w:rsidR="00441F76"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>s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 xml:space="preserve">ix </w:t>
      </w:r>
      <w:proofErr w:type="spellStart"/>
      <w:r w:rsidR="00441F76"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>h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>our</w:t>
      </w:r>
      <w:proofErr w:type="spellEnd"/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 xml:space="preserve"> </w:t>
      </w:r>
      <w:r w:rsidR="00441F76"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>r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fr-FR"/>
        </w:rPr>
        <w:t>ace.</w:t>
      </w:r>
    </w:p>
    <w:p w:rsidR="00252796" w:rsidRPr="0051655D" w:rsidRDefault="00544508" w:rsidP="006C24C6">
      <w:pPr>
        <w:spacing w:line="360" w:lineRule="auto"/>
        <w:ind w:left="1416"/>
        <w:contextualSpacing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WEDNESDAY 5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</w:p>
    <w:p w:rsidR="00252796" w:rsidRPr="0051655D" w:rsidRDefault="00252796" w:rsidP="006C24C6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17.30 h, </w:t>
      </w:r>
      <w:r w:rsidRPr="0051655D">
        <w:rPr>
          <w:rFonts w:ascii="Maiandra GD" w:eastAsia="Arial Unicode MS" w:hAnsi="Maiandra GD" w:cstheme="minorHAnsi"/>
          <w:bCs/>
          <w:iCs/>
          <w:color w:val="943634" w:themeColor="accent2" w:themeShade="BF"/>
          <w:sz w:val="22"/>
          <w:szCs w:val="22"/>
          <w:lang w:val="en-US"/>
        </w:rPr>
        <w:t xml:space="preserve">Plaça de l’Ajuntament (Town hall square) 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show</w:t>
      </w:r>
      <w:r w:rsidRPr="0051655D">
        <w:rPr>
          <w:rFonts w:ascii="Maiandra GD" w:hAnsi="Maiandra GD" w:cstheme="minorHAnsi"/>
          <w:b/>
          <w:i/>
          <w:color w:val="943634" w:themeColor="accent2" w:themeShade="BF"/>
          <w:sz w:val="22"/>
          <w:szCs w:val="22"/>
          <w:lang w:val="en-US"/>
        </w:rPr>
        <w:t xml:space="preserve">: 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The </w:t>
      </w:r>
      <w:r w:rsidR="00441F76"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battle</w:t>
      </w:r>
      <w:r w:rsidR="00D639CF"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r w:rsidRPr="006C24C6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of light against fire</w:t>
      </w:r>
      <w:r w:rsidRPr="0051655D">
        <w:rPr>
          <w:rFonts w:ascii="Maiandra GD" w:hAnsi="Maiandra GD" w:cstheme="minorHAnsi"/>
          <w:b/>
          <w:i/>
          <w:color w:val="943634" w:themeColor="accent2" w:themeShade="BF"/>
          <w:sz w:val="22"/>
          <w:szCs w:val="22"/>
          <w:lang w:val="en-US"/>
        </w:rPr>
        <w:t>.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</w:p>
    <w:p w:rsidR="00D41017" w:rsidRPr="0051655D" w:rsidRDefault="00252796" w:rsidP="006C24C6">
      <w:pPr>
        <w:spacing w:line="360" w:lineRule="auto"/>
        <w:ind w:left="1416"/>
        <w:contextualSpacing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18.00 h, </w:t>
      </w:r>
      <w:r w:rsidRPr="0051655D">
        <w:rPr>
          <w:rFonts w:ascii="Maiandra GD" w:eastAsia="Arial Unicode MS" w:hAnsi="Maiandra GD" w:cstheme="minorHAnsi"/>
          <w:bCs/>
          <w:iCs/>
          <w:color w:val="943634" w:themeColor="accent2" w:themeShade="BF"/>
          <w:sz w:val="22"/>
          <w:szCs w:val="22"/>
          <w:lang w:val="en-US"/>
        </w:rPr>
        <w:t xml:space="preserve">Plaça de l’Ajuntament (Town hall square):  </w:t>
      </w:r>
      <w:r w:rsidR="00441F76">
        <w:rPr>
          <w:rFonts w:ascii="Maiandra GD" w:eastAsia="Arial Unicode MS" w:hAnsi="Maiandra GD" w:cstheme="minorHAnsi"/>
          <w:bCs/>
          <w:iCs/>
          <w:color w:val="943634" w:themeColor="accent2" w:themeShade="BF"/>
          <w:sz w:val="22"/>
          <w:szCs w:val="22"/>
          <w:lang w:val="en-US"/>
        </w:rPr>
        <w:t xml:space="preserve">The </w:t>
      </w:r>
      <w:r w:rsidR="00441F76" w:rsidRPr="00441F76">
        <w:rPr>
          <w:rFonts w:ascii="Maiandra GD" w:eastAsia="Arial Unicode MS" w:hAnsi="Maiandra GD" w:cstheme="minorHAnsi"/>
          <w:b/>
          <w:bCs/>
          <w:iCs/>
          <w:color w:val="943634" w:themeColor="accent2" w:themeShade="BF"/>
          <w:sz w:val="22"/>
          <w:szCs w:val="22"/>
          <w:lang w:val="en-US"/>
        </w:rPr>
        <w:t>l</w:t>
      </w:r>
      <w:r w:rsidRPr="0051655D">
        <w:rPr>
          <w:rFonts w:ascii="Maiandra GD" w:eastAsia="Arial Unicode MS" w:hAnsi="Maiandra GD" w:cstheme="minorHAnsi"/>
          <w:b/>
          <w:bCs/>
          <w:iCs/>
          <w:color w:val="943634" w:themeColor="accent2" w:themeShade="BF"/>
          <w:sz w:val="22"/>
          <w:szCs w:val="22"/>
          <w:lang w:val="en-US"/>
        </w:rPr>
        <w:t>ighting of the City Christmas lights.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FRIDAY 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7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D639CF"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17.30 - 19.30 </w:t>
      </w:r>
      <w:r w:rsidR="0051655D"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h</w:t>
      </w:r>
      <w:r w:rsidR="0051655D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,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Calella main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Live music performances.</w:t>
      </w: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SATURDAY 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8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10.00 - 21.00 h,  plaça de l’Església (the Parish Church Square):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VI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I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Christmas Market. 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11.30-13.30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h 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and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18.00-20.00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h, Calella main </w:t>
      </w:r>
      <w:r w:rsidR="00441F7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Children’s cartoon characters.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>1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7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3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0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h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–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19:30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h, Calella main commercial street: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Live music performances.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lastRenderedPageBreak/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SUNDAY 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9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D41017" w:rsidRPr="0051655D" w:rsidRDefault="00D41017" w:rsidP="006C24C6">
      <w:pPr>
        <w:spacing w:line="360" w:lineRule="auto"/>
        <w:ind w:left="1410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09.00-1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4.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00 h, pg. Manuel Puigvert, 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3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rd</w:t>
      </w:r>
      <w:r w:rsidR="00D639CF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concentration 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of classic motorbikes and cars and 1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st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concentration of </w:t>
      </w:r>
      <w:r w:rsidR="0051655D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foo</w:t>
      </w:r>
      <w:r w:rsid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d</w:t>
      </w:r>
      <w:r w:rsidR="0051655D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trucks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10.00 - 21.00 h, plaça de l’Església (the Parish Church Square):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V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I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I Christmas Market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D639CF" w:rsidRDefault="00D639CF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11.30 h – 13:30 h, Calella main </w:t>
      </w:r>
      <w:r w:rsidR="00441F7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Live music performances. </w:t>
      </w:r>
    </w:p>
    <w:p w:rsidR="00D41017" w:rsidRPr="0051655D" w:rsidRDefault="00D639CF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FRIDAY 1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4</w:t>
      </w:r>
      <w:r w:rsidR="00D41017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ab/>
      </w:r>
    </w:p>
    <w:p w:rsidR="00D41017" w:rsidRPr="0051655D" w:rsidRDefault="00D41017" w:rsidP="006C24C6">
      <w:pPr>
        <w:spacing w:line="360" w:lineRule="auto"/>
        <w:ind w:left="1413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21.30 h, Visit the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Calella lighthouse for its 15</w:t>
      </w:r>
      <w:r w:rsidR="00D639CF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9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th anniversary.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 At 21.00 h, the Carrilet (little train) leaves from the Tourist office and returns from lighthouse at 22.30 h.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22.00 h, Sala Mozart (Calella cinema):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Jam Session for Christmas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. Free entrance.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SATURDAY 1</w:t>
      </w:r>
      <w:r w:rsidR="00885C4D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5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</w:p>
    <w:p w:rsidR="00D41017" w:rsidRPr="0051655D" w:rsidRDefault="00D41017" w:rsidP="006C24C6">
      <w:pPr>
        <w:spacing w:line="360" w:lineRule="auto"/>
        <w:ind w:left="1410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10.00 - 20.00 h, </w:t>
      </w:r>
      <w:r w:rsidR="0051655D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pl</w:t>
      </w:r>
      <w:r w:rsid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aça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de l’Església (Parish church square): </w:t>
      </w:r>
      <w:r w:rsidR="00441F76" w:rsidRP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hildren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activities and entertainment.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10.00 - 21.00 h, plaça de l’Església (the Parish Church Square):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VI Christmas Market.</w:t>
      </w:r>
    </w:p>
    <w:p w:rsidR="00441F76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11.30-13.30h &amp; 18.00-20.00h, Calella main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Parade of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Children’s cartoon</w:t>
      </w:r>
    </w:p>
    <w:p w:rsidR="00D41017" w:rsidRPr="0051655D" w:rsidRDefault="00441F76" w:rsidP="006C24C6">
      <w:pPr>
        <w:spacing w:line="360" w:lineRule="auto"/>
        <w:ind w:left="705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proofErr w:type="gram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Characters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.</w:t>
      </w:r>
      <w:proofErr w:type="gramEnd"/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SUNDAY 1</w:t>
      </w:r>
      <w:r w:rsidR="00A0322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6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10.00- 21.00 h, plaça de l’Església (the Parish Church Square):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VI</w:t>
      </w:r>
      <w:r w:rsidR="00A0322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I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Christmas Market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>10.00</w:t>
      </w:r>
      <w:r w:rsidR="00A0322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h,  plaça Catalunya: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activities for the TV3 Marathon.</w:t>
      </w:r>
    </w:p>
    <w:p w:rsidR="00441F76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11.30-13.30h &amp; 18.00-20.00 h, Calella main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: 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Parade of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Children’s cartoon </w:t>
      </w: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proofErr w:type="gram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characters</w:t>
      </w:r>
      <w:proofErr w:type="gram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. </w:t>
      </w:r>
    </w:p>
    <w:p w:rsidR="00A0322A" w:rsidRPr="0051655D" w:rsidRDefault="00A0322A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11.30 h, Market square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: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starting 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point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of the 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Parade of the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Giants of Calella.</w:t>
      </w:r>
    </w:p>
    <w:p w:rsidR="00A0322A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17.00 h, plaça de l’Església,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activities for the TV3 Marathon.</w:t>
      </w:r>
    </w:p>
    <w:p w:rsidR="00A0322A" w:rsidRPr="0051655D" w:rsidRDefault="00A0322A" w:rsidP="006C24C6">
      <w:pPr>
        <w:spacing w:line="360" w:lineRule="auto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17.00 h, </w:t>
      </w:r>
      <w:proofErr w:type="spell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Llobet</w:t>
      </w:r>
      <w:proofErr w:type="spell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i </w:t>
      </w:r>
      <w:proofErr w:type="spell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Guri</w:t>
      </w:r>
      <w:proofErr w:type="spell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Factory,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Christmas 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“</w:t>
      </w:r>
      <w:proofErr w:type="spell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Quina</w:t>
      </w:r>
      <w:proofErr w:type="spellEnd"/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”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(traditional </w:t>
      </w:r>
      <w:r w:rsidR="0051655D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Catalan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alcoholic drink)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4E2D85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SATURDAY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22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ND</w:t>
      </w:r>
    </w:p>
    <w:p w:rsidR="004E2D85" w:rsidRPr="0051655D" w:rsidRDefault="0051655D" w:rsidP="006C24C6">
      <w:pPr>
        <w:spacing w:line="360" w:lineRule="auto"/>
        <w:ind w:left="1416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10.00-14.00h, in the social center </w:t>
      </w:r>
      <w:r w:rsidRP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Gent del </w:t>
      </w:r>
      <w:proofErr w:type="spellStart"/>
      <w:r w:rsidRP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barri</w:t>
      </w:r>
      <w:proofErr w:type="spellEnd"/>
      <w:r w:rsidRP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de </w:t>
      </w:r>
      <w:proofErr w:type="spellStart"/>
      <w:r w:rsidRP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Pequin</w:t>
      </w:r>
      <w:proofErr w:type="spellEnd"/>
      <w:r w:rsid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Visit by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Santa Claus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.</w:t>
      </w:r>
    </w:p>
    <w:p w:rsidR="00441F76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11.30-13.30h &amp; 18.00-20.00h, Calella main </w:t>
      </w:r>
      <w:r w:rsidR="00441F7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Parade of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Children’s cartoon </w:t>
      </w:r>
    </w:p>
    <w:p w:rsidR="00D41017" w:rsidRPr="0051655D" w:rsidRDefault="006C24C6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proofErr w:type="gram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Characters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.</w:t>
      </w:r>
      <w:proofErr w:type="gramEnd"/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>1</w:t>
      </w:r>
      <w:r w:rsidR="004E2D85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7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  <w:r w:rsidR="004E2D85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3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0 </w:t>
      </w:r>
      <w:r w:rsidR="004E2D85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–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="004E2D85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19:30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h, Calella main commercial street: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Live music performances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4E2D85" w:rsidRPr="0051655D" w:rsidRDefault="004E2D85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17.00 – 20.00 h,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activities for the family.</w:t>
      </w:r>
    </w:p>
    <w:p w:rsidR="004E2D85" w:rsidRPr="0051655D" w:rsidRDefault="004E2D85" w:rsidP="006C24C6">
      <w:pPr>
        <w:spacing w:line="360" w:lineRule="auto"/>
        <w:ind w:left="1413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20.00 h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, Sala Mozart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(Esglesia Street, 91) Traditional 48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Christmas Concert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(sardanas and coblas, traditional </w:t>
      </w:r>
      <w:r w:rsidR="0051655D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Catalan</w:t>
      </w:r>
      <w:r w:rsidR="006220E8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music). Price: 10€.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Ticket sales up to one hour before the function and also </w:t>
      </w:r>
      <w:r w:rsid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on 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the 8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and the 15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of December from 18.00 to 20.00h.</w:t>
      </w:r>
      <w:proofErr w:type="gramEnd"/>
    </w:p>
    <w:p w:rsidR="00D41017" w:rsidRPr="0051655D" w:rsidRDefault="008209C6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lastRenderedPageBreak/>
        <w:t>SUNDAY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23</w:t>
      </w:r>
      <w:r w:rsidR="00D41017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RD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</w:p>
    <w:p w:rsidR="00441F76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11.30-13.30h &amp; 18.00-20.00h, Calella main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Parade of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Children’s cartoon </w:t>
      </w:r>
    </w:p>
    <w:p w:rsidR="00D41017" w:rsidRPr="0051655D" w:rsidRDefault="00D41017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proofErr w:type="gramStart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characters</w:t>
      </w:r>
      <w:proofErr w:type="gram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. 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18.00 - 20.00 h, Calella main commercial street: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Live music performances.</w:t>
      </w:r>
    </w:p>
    <w:p w:rsidR="008209C6" w:rsidRPr="0051655D" w:rsidRDefault="00D41017" w:rsidP="006C24C6">
      <w:pPr>
        <w:spacing w:line="360" w:lineRule="auto"/>
        <w:ind w:left="1416"/>
        <w:contextualSpacing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22.00 h, Sala Mozart (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Esglesia Street, 91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): </w:t>
      </w:r>
      <w:r w:rsidR="008209C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Christmas son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gs</w:t>
      </w:r>
      <w:r w:rsidR="008209C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evening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. 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Price: 8 € in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advance, and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10 €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the same day up to two hours before the performance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.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On sell from the 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15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of </w:t>
      </w:r>
      <w:r w:rsidR="0051655D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December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at the ticket office of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Sala Mozart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from</w:t>
      </w:r>
      <w:r w:rsidR="008209C6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18.00 a 20.00 h, 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and </w:t>
      </w:r>
      <w:r w:rsidR="0046281B" w:rsidRPr="0051655D">
        <w:rPr>
          <w:rFonts w:ascii="Maiandra GD" w:eastAsia="Arial Unicode MS" w:hAnsi="Maiandra GD" w:cstheme="minorHAnsi"/>
          <w:i/>
          <w:color w:val="943634" w:themeColor="accent2" w:themeShade="BF"/>
          <w:sz w:val="22"/>
          <w:szCs w:val="22"/>
          <w:lang w:val="en-US"/>
        </w:rPr>
        <w:t>at www.tictactiquet.com.</w:t>
      </w:r>
    </w:p>
    <w:p w:rsidR="00D41017" w:rsidRPr="0051655D" w:rsidRDefault="0046281B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MONDAY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24</w:t>
      </w:r>
      <w:r w:rsidR="00D41017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46281B" w:rsidRPr="0051655D" w:rsidRDefault="0046281B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11.00 - 13.00h, in the indoor municipal market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”</w:t>
      </w:r>
      <w:proofErr w:type="gram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cagatió”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(popular Catalan Christmas children’s </w:t>
      </w:r>
      <w:r w:rsid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wooden figure which gives presents to them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).</w:t>
      </w:r>
    </w:p>
    <w:p w:rsidR="0046281B" w:rsidRPr="0051655D" w:rsidRDefault="0046281B" w:rsidP="006C24C6">
      <w:pPr>
        <w:spacing w:line="360" w:lineRule="auto"/>
        <w:ind w:left="708" w:firstLine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11.30 – 13.30 h, Calella main commercial street: 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Live music performances.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18.00 h, plaça de l’Església (Parish church square):</w:t>
      </w:r>
      <w:r w:rsidR="0046281B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”cagatió”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(popular Catalan Christmas children’s activity).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00.00 h, Església Parroquial (Parish Church):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Midnight Mass.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 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31311C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TUESDAY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25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, CHRISTMAS DAY 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>12.00 h, on the beach near the boat zone: 2</w:t>
      </w:r>
      <w:r w:rsidR="0031311C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2</w:t>
      </w:r>
      <w:r w:rsidR="0031311C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nd</w:t>
      </w:r>
      <w:r w:rsidR="0031311C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Christmas swim in the sea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. 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20.00 h, In the School Chapel of the Escola Pia (Street: Sant Pere, 120),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Christmas Concert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20011A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12704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WEDNESDAY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26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11.00 h, In the School Chapel of the Escola Pia (Street: Sant Pere, 120):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The arrival of the </w:t>
      </w:r>
      <w:r w:rsidR="00441F7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Pa</w:t>
      </w:r>
      <w:r w:rsidR="00441F76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i</w:t>
      </w:r>
      <w:r w:rsidR="00441F7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ge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boys of the Three Kings from Orient. 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They will collect all the children’s letters.  Also there are activities for the children in the children’s activity zone with inflatables. </w:t>
      </w:r>
    </w:p>
    <w:p w:rsidR="00127046" w:rsidRPr="0051655D" w:rsidRDefault="00127046" w:rsidP="006C24C6">
      <w:pPr>
        <w:spacing w:line="360" w:lineRule="auto"/>
        <w:ind w:left="1413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19.00 h, in the Calella Orfeo Theatre (c. Església, 249):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Traditional Christmas Representation of the Little Shepherds and the Star of Nazareth (in Catalan).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Ticket sales up to one hour before the function and also on the day of the performance from 13.00 to 14.00 h. Price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:10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€.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 </w:t>
      </w:r>
    </w:p>
    <w:p w:rsidR="00D41017" w:rsidRPr="0051655D" w:rsidRDefault="00127046" w:rsidP="006C24C6">
      <w:pPr>
        <w:spacing w:line="360" w:lineRule="auto"/>
        <w:ind w:left="708" w:firstLine="705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FRIDAY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28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127046" w:rsidRPr="0051655D" w:rsidRDefault="00127046" w:rsidP="006C24C6">
      <w:pPr>
        <w:spacing w:line="360" w:lineRule="auto"/>
        <w:ind w:left="708" w:firstLine="705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18.00-20.00h, Calella indoor market: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Minidisco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>18.00-20.00h, Calella main commercial street: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Parade </w:t>
      </w:r>
      <w:proofErr w:type="gramStart"/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of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Children’s</w:t>
      </w:r>
      <w:proofErr w:type="gramEnd"/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cartoon characters.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127046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SATURDAY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29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</w:p>
    <w:p w:rsidR="00127046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18.00 - 20.00 h, Calella main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: </w:t>
      </w:r>
      <w:r w:rsid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Parade of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Children’s cartoon characters.</w:t>
      </w:r>
    </w:p>
    <w:p w:rsidR="00127046" w:rsidRPr="0051655D" w:rsidRDefault="00127046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441F7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it-IT"/>
        </w:rPr>
        <w:t xml:space="preserve">21.00 h, Sala Mozart (Esglesia Street, 91).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New Year Concert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 Price: 12€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. Purchase in advance at the Archive-Museum from Tuesdays to Sundays from 17.00h to 20.00h and Sundays and 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lastRenderedPageBreak/>
        <w:t>bank holidays from 11.00 h to 14.00 h excepted the 24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and the 25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and available at the ticket office up to two hours before the performance.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SUNDAY 3</w:t>
      </w:r>
      <w:r w:rsidR="0020011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0</w:t>
      </w:r>
      <w:r w:rsidR="0020011A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RD</w:t>
      </w:r>
    </w:p>
    <w:p w:rsidR="0020011A" w:rsidRPr="0051655D" w:rsidRDefault="00D41017" w:rsidP="006C24C6">
      <w:pPr>
        <w:spacing w:line="360" w:lineRule="auto"/>
        <w:ind w:left="1413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18.30 h, in the Calella Orfeo Theatre (c. Església, 249): </w:t>
      </w:r>
      <w:r w:rsidR="0020011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Traditional Christmas Representation of the Little Shepherds and the Star of Nazareth (in Catalan).</w:t>
      </w:r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Ticket sales up to one hour before the function and also on the day of the performance from 13.00 to 14.00 h. Price</w:t>
      </w:r>
      <w:proofErr w:type="gramStart"/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:10</w:t>
      </w:r>
      <w:proofErr w:type="gramEnd"/>
      <w:r w:rsidR="0020011A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€.</w:t>
      </w:r>
      <w:r w:rsidR="0020011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 </w:t>
      </w:r>
    </w:p>
    <w:p w:rsidR="0020011A" w:rsidRPr="0051655D" w:rsidRDefault="00D41017" w:rsidP="006C24C6">
      <w:pPr>
        <w:spacing w:line="360" w:lineRule="auto"/>
        <w:ind w:left="702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MONDAY </w:t>
      </w:r>
      <w:r w:rsidR="0020011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31</w:t>
      </w:r>
      <w:r w:rsidR="0020011A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RD</w:t>
      </w:r>
    </w:p>
    <w:p w:rsidR="0020011A" w:rsidRPr="0051655D" w:rsidRDefault="0020011A" w:rsidP="006C24C6">
      <w:pPr>
        <w:spacing w:line="360" w:lineRule="auto"/>
        <w:ind w:left="1410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18.00 h, </w:t>
      </w:r>
      <w:proofErr w:type="gramStart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commercial street</w:t>
      </w:r>
      <w:proofErr w:type="gramEnd"/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of l’Església: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Parade of the Nose Man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(traditional Catalan character). </w:t>
      </w:r>
    </w:p>
    <w:p w:rsidR="007C2EBE" w:rsidRPr="0051655D" w:rsidRDefault="007C2EBE" w:rsidP="006C24C6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 xml:space="preserve">23.30 h, Plaça de l’Església (Town Hall Square) </w:t>
      </w:r>
      <w:r w:rsidRPr="0051655D">
        <w:rPr>
          <w:rFonts w:ascii="Maiandra GD" w:hAnsi="Maiandra GD" w:cstheme="minorHAnsi"/>
          <w:b/>
          <w:color w:val="943634" w:themeColor="accent2" w:themeShade="BF"/>
          <w:sz w:val="22"/>
          <w:szCs w:val="22"/>
          <w:lang w:val="en-US"/>
        </w:rPr>
        <w:t>New Year Party</w:t>
      </w:r>
      <w:r w:rsidRPr="0051655D">
        <w:rPr>
          <w:rFonts w:ascii="Maiandra GD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7C2EBE" w:rsidRPr="0051655D" w:rsidRDefault="007C2EBE" w:rsidP="006C24C6">
      <w:pPr>
        <w:spacing w:line="360" w:lineRule="auto"/>
        <w:ind w:left="1416"/>
        <w:contextualSpacing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1/1/2018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- 07.00 - 09.00 h,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the Lighthouse will be open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if you wish to see the sunrise from this privileged place accompanied by music</w:t>
      </w:r>
    </w:p>
    <w:p w:rsidR="00D41017" w:rsidRPr="0051655D" w:rsidRDefault="007C2EBE" w:rsidP="006C24C6">
      <w:pPr>
        <w:spacing w:line="360" w:lineRule="auto"/>
        <w:ind w:left="702" w:firstLine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TUESDAY, 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1</w:t>
      </w:r>
      <w:r w:rsidR="00D41017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ST</w:t>
      </w:r>
      <w:r w:rsidR="00D4101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OF JANUARY 201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9</w:t>
      </w:r>
    </w:p>
    <w:p w:rsidR="00D41017" w:rsidRPr="0051655D" w:rsidRDefault="00D41017" w:rsidP="006C24C6">
      <w:pPr>
        <w:spacing w:line="360" w:lineRule="auto"/>
        <w:ind w:left="1413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19.00 h, in the Calella Orfeo Theatre (c. Església, 249):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Traditional Christmas Representation of the Little Shepherds and the Star of Nazareth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(in Catalan). Ticket sales up to one hour before the function and also on the day of the performance on the 1st, 7th and 14th of January from 13.00 to 14.00 h.</w:t>
      </w:r>
      <w:r w:rsidR="007C2EBE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Price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:10 €.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ab/>
      </w:r>
      <w:r w:rsidR="007C2EBE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FRIDAY 4</w:t>
      </w:r>
      <w:r w:rsidR="007C2EBE"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OF JANUARY 2018</w:t>
      </w:r>
    </w:p>
    <w:p w:rsidR="007C2EBE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7C2EBE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19.00 h, Calella Public Library: The Page Boys collect the children’s letters for the three kings. </w:t>
      </w:r>
    </w:p>
    <w:p w:rsidR="00D41017" w:rsidRPr="0051655D" w:rsidRDefault="00D41017" w:rsidP="006C24C6">
      <w:pPr>
        <w:spacing w:line="360" w:lineRule="auto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="007C2EBE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SATURDAY 5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OF JANUARY</w:t>
      </w:r>
    </w:p>
    <w:p w:rsidR="00D41017" w:rsidRPr="0051655D" w:rsidRDefault="00D41017" w:rsidP="006C24C6">
      <w:pPr>
        <w:spacing w:line="360" w:lineRule="auto"/>
        <w:ind w:left="1416" w:firstLine="42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18.00 h, Riera Capaspre: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The arrival of the Three Kings from Orient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and beginning of the great parade throughout the following streets: Jovara, the small chapel of Saint Quirze &amp; Santa Julita (where they will stop for a visit), Balmes, Església, Romaní, Bisbe Sivilla and ending at the Calella Town Hall. </w:t>
      </w:r>
    </w:p>
    <w:p w:rsidR="00D4101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SUNDAY </w:t>
      </w:r>
      <w:r w:rsidR="008A0427"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13</w:t>
      </w:r>
      <w:r w:rsidRPr="00011AB3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vertAlign w:val="superscript"/>
          <w:lang w:val="en-US"/>
        </w:rPr>
        <w:t>TH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 xml:space="preserve"> OF JANUARY 2018</w:t>
      </w:r>
    </w:p>
    <w:p w:rsidR="008A0427" w:rsidRPr="0051655D" w:rsidRDefault="00D41017" w:rsidP="006C24C6">
      <w:pPr>
        <w:spacing w:line="360" w:lineRule="auto"/>
        <w:ind w:left="708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ab/>
        <w:t xml:space="preserve">09.00 h, La Muntanyeta Sports zone: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Catalan Bowling Tournament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</w:p>
    <w:p w:rsidR="00D41017" w:rsidRPr="0051655D" w:rsidRDefault="00D41017" w:rsidP="006C24C6">
      <w:pPr>
        <w:spacing w:line="360" w:lineRule="auto"/>
        <w:ind w:left="1416"/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</w:pP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</w:t>
      </w:r>
      <w:r w:rsidR="008A0427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9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.</w:t>
      </w:r>
      <w:r w:rsidR="008A0427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0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0 h: in the Calella Orfeo Theatre (c. Església, 249): </w:t>
      </w:r>
      <w:r w:rsidRPr="0051655D">
        <w:rPr>
          <w:rFonts w:ascii="Maiandra GD" w:eastAsia="Arial Unicode MS" w:hAnsi="Maiandra GD" w:cstheme="minorHAnsi"/>
          <w:b/>
          <w:color w:val="943634" w:themeColor="accent2" w:themeShade="BF"/>
          <w:sz w:val="22"/>
          <w:szCs w:val="22"/>
          <w:lang w:val="en-US"/>
        </w:rPr>
        <w:t>Traditional Christmas Representation of the Little Shepherds and the Star of Nazareth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(in Catalan). Ticket sales up to one hour before the function and also on the day of the performance on the 1st, 7th and 14th of January from 13.00 to 14.00 h.</w:t>
      </w:r>
      <w:r w:rsidR="008A0427"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Price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:</w:t>
      </w:r>
      <w:r w:rsidR="006C24C6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 xml:space="preserve"> </w:t>
      </w:r>
      <w:r w:rsidRPr="0051655D">
        <w:rPr>
          <w:rFonts w:ascii="Maiandra GD" w:eastAsia="Arial Unicode MS" w:hAnsi="Maiandra GD" w:cstheme="minorHAnsi"/>
          <w:color w:val="943634" w:themeColor="accent2" w:themeShade="BF"/>
          <w:sz w:val="22"/>
          <w:szCs w:val="22"/>
          <w:lang w:val="en-US"/>
        </w:rPr>
        <w:t>10 €.</w:t>
      </w:r>
    </w:p>
    <w:sectPr w:rsidR="00D41017" w:rsidRPr="0051655D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5D" w:rsidRDefault="0051655D" w:rsidP="00C149D5">
      <w:r>
        <w:separator/>
      </w:r>
    </w:p>
  </w:endnote>
  <w:endnote w:type="continuationSeparator" w:id="0">
    <w:p w:rsidR="0051655D" w:rsidRDefault="0051655D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D" w:rsidRDefault="0051655D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E354730" wp14:editId="2CF8B3BC">
          <wp:simplePos x="0" y="0"/>
          <wp:positionH relativeFrom="column">
            <wp:posOffset>6261100</wp:posOffset>
          </wp:positionH>
          <wp:positionV relativeFrom="paragraph">
            <wp:posOffset>-650240</wp:posOffset>
          </wp:positionV>
          <wp:extent cx="914400" cy="88328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BELL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C140F15" wp14:editId="08938607">
          <wp:simplePos x="0" y="0"/>
          <wp:positionH relativeFrom="column">
            <wp:posOffset>3178810</wp:posOffset>
          </wp:positionH>
          <wp:positionV relativeFrom="paragraph">
            <wp:posOffset>-391160</wp:posOffset>
          </wp:positionV>
          <wp:extent cx="765175" cy="720725"/>
          <wp:effectExtent l="0" t="0" r="0" b="317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STICKS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E897584" wp14:editId="1A6DFA8F">
          <wp:simplePos x="0" y="0"/>
          <wp:positionH relativeFrom="column">
            <wp:posOffset>148590</wp:posOffset>
          </wp:positionH>
          <wp:positionV relativeFrom="paragraph">
            <wp:posOffset>-640715</wp:posOffset>
          </wp:positionV>
          <wp:extent cx="914400" cy="88455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BELL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51655D" w:rsidRPr="00AD30FB" w:rsidRDefault="0051655D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5D" w:rsidRDefault="0051655D" w:rsidP="00C149D5">
      <w:r>
        <w:separator/>
      </w:r>
    </w:p>
  </w:footnote>
  <w:footnote w:type="continuationSeparator" w:id="0">
    <w:p w:rsidR="0051655D" w:rsidRDefault="0051655D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D" w:rsidRDefault="0051655D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 wp14:anchorId="469AB87B" wp14:editId="38A43295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98F"/>
    <w:rsid w:val="00005C86"/>
    <w:rsid w:val="00006190"/>
    <w:rsid w:val="000073B1"/>
    <w:rsid w:val="000075D6"/>
    <w:rsid w:val="00010734"/>
    <w:rsid w:val="00010FB4"/>
    <w:rsid w:val="00011A38"/>
    <w:rsid w:val="00011AB3"/>
    <w:rsid w:val="000128A1"/>
    <w:rsid w:val="00013334"/>
    <w:rsid w:val="000139ED"/>
    <w:rsid w:val="00015D1D"/>
    <w:rsid w:val="00016275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7E3"/>
    <w:rsid w:val="00025A77"/>
    <w:rsid w:val="00025B20"/>
    <w:rsid w:val="00026ED1"/>
    <w:rsid w:val="00027A52"/>
    <w:rsid w:val="00030CB2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5E0"/>
    <w:rsid w:val="00040759"/>
    <w:rsid w:val="00040B7F"/>
    <w:rsid w:val="00040DF2"/>
    <w:rsid w:val="00041967"/>
    <w:rsid w:val="00041A41"/>
    <w:rsid w:val="0004206D"/>
    <w:rsid w:val="000423EF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462"/>
    <w:rsid w:val="000636B7"/>
    <w:rsid w:val="000636BB"/>
    <w:rsid w:val="00063ABC"/>
    <w:rsid w:val="0006540F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844"/>
    <w:rsid w:val="00082C9F"/>
    <w:rsid w:val="0008354A"/>
    <w:rsid w:val="00083D41"/>
    <w:rsid w:val="00083DC5"/>
    <w:rsid w:val="00083FA8"/>
    <w:rsid w:val="00084835"/>
    <w:rsid w:val="000849AC"/>
    <w:rsid w:val="00085BEF"/>
    <w:rsid w:val="00086AB5"/>
    <w:rsid w:val="0009010A"/>
    <w:rsid w:val="0009048F"/>
    <w:rsid w:val="000906F8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1452"/>
    <w:rsid w:val="000A20C3"/>
    <w:rsid w:val="000A2651"/>
    <w:rsid w:val="000A3AF0"/>
    <w:rsid w:val="000A46F6"/>
    <w:rsid w:val="000A4A18"/>
    <w:rsid w:val="000A5E6E"/>
    <w:rsid w:val="000A69BD"/>
    <w:rsid w:val="000A7447"/>
    <w:rsid w:val="000A7587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FF8"/>
    <w:rsid w:val="000C231C"/>
    <w:rsid w:val="000C2409"/>
    <w:rsid w:val="000C2920"/>
    <w:rsid w:val="000C29EF"/>
    <w:rsid w:val="000C36F0"/>
    <w:rsid w:val="000C3F14"/>
    <w:rsid w:val="000C435D"/>
    <w:rsid w:val="000C4E73"/>
    <w:rsid w:val="000C4E9B"/>
    <w:rsid w:val="000C5817"/>
    <w:rsid w:val="000C59CA"/>
    <w:rsid w:val="000C6149"/>
    <w:rsid w:val="000C619E"/>
    <w:rsid w:val="000C65A4"/>
    <w:rsid w:val="000C6985"/>
    <w:rsid w:val="000C7D8E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70C6"/>
    <w:rsid w:val="000D75AF"/>
    <w:rsid w:val="000D789A"/>
    <w:rsid w:val="000E0426"/>
    <w:rsid w:val="000E0A54"/>
    <w:rsid w:val="000E0D2E"/>
    <w:rsid w:val="000E16F9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7EA"/>
    <w:rsid w:val="000F33F3"/>
    <w:rsid w:val="000F3448"/>
    <w:rsid w:val="000F3528"/>
    <w:rsid w:val="000F4142"/>
    <w:rsid w:val="000F41B6"/>
    <w:rsid w:val="000F539A"/>
    <w:rsid w:val="000F5D4D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6B"/>
    <w:rsid w:val="0010797E"/>
    <w:rsid w:val="001101C5"/>
    <w:rsid w:val="0011220C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3AB6"/>
    <w:rsid w:val="0012526C"/>
    <w:rsid w:val="001254BA"/>
    <w:rsid w:val="001254F7"/>
    <w:rsid w:val="0012680A"/>
    <w:rsid w:val="00127046"/>
    <w:rsid w:val="00130000"/>
    <w:rsid w:val="00130894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9B9"/>
    <w:rsid w:val="00137634"/>
    <w:rsid w:val="00137729"/>
    <w:rsid w:val="00137FBA"/>
    <w:rsid w:val="00140BE8"/>
    <w:rsid w:val="00140D4A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1768"/>
    <w:rsid w:val="00181F2C"/>
    <w:rsid w:val="001826DB"/>
    <w:rsid w:val="00182E21"/>
    <w:rsid w:val="00183024"/>
    <w:rsid w:val="001836FA"/>
    <w:rsid w:val="0018493F"/>
    <w:rsid w:val="00184D10"/>
    <w:rsid w:val="001852AA"/>
    <w:rsid w:val="00185F43"/>
    <w:rsid w:val="0018601C"/>
    <w:rsid w:val="0018610E"/>
    <w:rsid w:val="00187977"/>
    <w:rsid w:val="00187F47"/>
    <w:rsid w:val="00190AD1"/>
    <w:rsid w:val="00190EBA"/>
    <w:rsid w:val="00190F3C"/>
    <w:rsid w:val="00191A80"/>
    <w:rsid w:val="00191B3A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AA7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1A97"/>
    <w:rsid w:val="001C2516"/>
    <w:rsid w:val="001C2CAD"/>
    <w:rsid w:val="001C2DB8"/>
    <w:rsid w:val="001C3F99"/>
    <w:rsid w:val="001C5933"/>
    <w:rsid w:val="001C5E6E"/>
    <w:rsid w:val="001C5FC0"/>
    <w:rsid w:val="001C76FD"/>
    <w:rsid w:val="001C79F0"/>
    <w:rsid w:val="001C7C3A"/>
    <w:rsid w:val="001C7F42"/>
    <w:rsid w:val="001C7F51"/>
    <w:rsid w:val="001D1740"/>
    <w:rsid w:val="001D268C"/>
    <w:rsid w:val="001D2957"/>
    <w:rsid w:val="001D3242"/>
    <w:rsid w:val="001D3A8F"/>
    <w:rsid w:val="001D3BD1"/>
    <w:rsid w:val="001D3CBB"/>
    <w:rsid w:val="001D406D"/>
    <w:rsid w:val="001D4DB2"/>
    <w:rsid w:val="001D5F8C"/>
    <w:rsid w:val="001D631A"/>
    <w:rsid w:val="001E022E"/>
    <w:rsid w:val="001E0504"/>
    <w:rsid w:val="001E0DA3"/>
    <w:rsid w:val="001E0EB1"/>
    <w:rsid w:val="001E208B"/>
    <w:rsid w:val="001E2578"/>
    <w:rsid w:val="001E2B68"/>
    <w:rsid w:val="001E3401"/>
    <w:rsid w:val="001E480F"/>
    <w:rsid w:val="001E49CD"/>
    <w:rsid w:val="001E5024"/>
    <w:rsid w:val="001E558D"/>
    <w:rsid w:val="001E5BA8"/>
    <w:rsid w:val="001E5BAF"/>
    <w:rsid w:val="001E63F5"/>
    <w:rsid w:val="001E75D3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11A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729F"/>
    <w:rsid w:val="00207851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38EC"/>
    <w:rsid w:val="00237407"/>
    <w:rsid w:val="0023776B"/>
    <w:rsid w:val="0024017D"/>
    <w:rsid w:val="0024084E"/>
    <w:rsid w:val="0024087A"/>
    <w:rsid w:val="0024289E"/>
    <w:rsid w:val="00242920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796"/>
    <w:rsid w:val="0025288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2111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DE"/>
    <w:rsid w:val="00294913"/>
    <w:rsid w:val="00294A71"/>
    <w:rsid w:val="00294F6F"/>
    <w:rsid w:val="00295092"/>
    <w:rsid w:val="00295207"/>
    <w:rsid w:val="0029520F"/>
    <w:rsid w:val="00295737"/>
    <w:rsid w:val="002964A7"/>
    <w:rsid w:val="002974D9"/>
    <w:rsid w:val="00297EBA"/>
    <w:rsid w:val="002A060F"/>
    <w:rsid w:val="002A0F8E"/>
    <w:rsid w:val="002A1187"/>
    <w:rsid w:val="002A187F"/>
    <w:rsid w:val="002A1A2E"/>
    <w:rsid w:val="002A2276"/>
    <w:rsid w:val="002A2F47"/>
    <w:rsid w:val="002A357F"/>
    <w:rsid w:val="002A3A84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50F3"/>
    <w:rsid w:val="002D5D70"/>
    <w:rsid w:val="002D5EB4"/>
    <w:rsid w:val="002D68F1"/>
    <w:rsid w:val="002D70E9"/>
    <w:rsid w:val="002D711E"/>
    <w:rsid w:val="002D7882"/>
    <w:rsid w:val="002E0F7C"/>
    <w:rsid w:val="002E0FE2"/>
    <w:rsid w:val="002E0FE7"/>
    <w:rsid w:val="002E2550"/>
    <w:rsid w:val="002E27CF"/>
    <w:rsid w:val="002E2BBD"/>
    <w:rsid w:val="002E2DFF"/>
    <w:rsid w:val="002E2E9D"/>
    <w:rsid w:val="002E2EDA"/>
    <w:rsid w:val="002E3236"/>
    <w:rsid w:val="002E3B87"/>
    <w:rsid w:val="002E4182"/>
    <w:rsid w:val="002E5179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F23"/>
    <w:rsid w:val="002F4C92"/>
    <w:rsid w:val="002F4DE4"/>
    <w:rsid w:val="002F551F"/>
    <w:rsid w:val="002F554A"/>
    <w:rsid w:val="002F58EA"/>
    <w:rsid w:val="002F6F66"/>
    <w:rsid w:val="002F7446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1779"/>
    <w:rsid w:val="003124C0"/>
    <w:rsid w:val="00312D7B"/>
    <w:rsid w:val="00313014"/>
    <w:rsid w:val="0031311C"/>
    <w:rsid w:val="003133A2"/>
    <w:rsid w:val="00313F6A"/>
    <w:rsid w:val="00313F94"/>
    <w:rsid w:val="003151BA"/>
    <w:rsid w:val="00315ED5"/>
    <w:rsid w:val="0031633D"/>
    <w:rsid w:val="00316CE4"/>
    <w:rsid w:val="00316E1B"/>
    <w:rsid w:val="003173E8"/>
    <w:rsid w:val="00317F8B"/>
    <w:rsid w:val="00321512"/>
    <w:rsid w:val="003218E3"/>
    <w:rsid w:val="00321DE5"/>
    <w:rsid w:val="00322016"/>
    <w:rsid w:val="00322903"/>
    <w:rsid w:val="00322E04"/>
    <w:rsid w:val="00323467"/>
    <w:rsid w:val="00323958"/>
    <w:rsid w:val="00324533"/>
    <w:rsid w:val="00325BA9"/>
    <w:rsid w:val="00325C5A"/>
    <w:rsid w:val="0032741A"/>
    <w:rsid w:val="003277B8"/>
    <w:rsid w:val="00330FAA"/>
    <w:rsid w:val="00331589"/>
    <w:rsid w:val="0033363C"/>
    <w:rsid w:val="00333A57"/>
    <w:rsid w:val="00334023"/>
    <w:rsid w:val="00334701"/>
    <w:rsid w:val="0033494F"/>
    <w:rsid w:val="00335B52"/>
    <w:rsid w:val="00336157"/>
    <w:rsid w:val="003362C6"/>
    <w:rsid w:val="00336424"/>
    <w:rsid w:val="0033693F"/>
    <w:rsid w:val="00336FEB"/>
    <w:rsid w:val="00337D17"/>
    <w:rsid w:val="003410DC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124B"/>
    <w:rsid w:val="0035132A"/>
    <w:rsid w:val="00351ABB"/>
    <w:rsid w:val="00351B64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FEF"/>
    <w:rsid w:val="003632AE"/>
    <w:rsid w:val="00363EA9"/>
    <w:rsid w:val="003648F8"/>
    <w:rsid w:val="0036516C"/>
    <w:rsid w:val="00365D80"/>
    <w:rsid w:val="00365F1D"/>
    <w:rsid w:val="0036653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A11"/>
    <w:rsid w:val="00375099"/>
    <w:rsid w:val="00375239"/>
    <w:rsid w:val="0037560F"/>
    <w:rsid w:val="0037589E"/>
    <w:rsid w:val="00377419"/>
    <w:rsid w:val="00377D91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7"/>
    <w:rsid w:val="003904BF"/>
    <w:rsid w:val="00390EE6"/>
    <w:rsid w:val="00391D7C"/>
    <w:rsid w:val="00391EF9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D1C"/>
    <w:rsid w:val="003A437C"/>
    <w:rsid w:val="003A4470"/>
    <w:rsid w:val="003A4F14"/>
    <w:rsid w:val="003A5A4D"/>
    <w:rsid w:val="003A5BF8"/>
    <w:rsid w:val="003A682D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0752"/>
    <w:rsid w:val="003C1FC1"/>
    <w:rsid w:val="003C2762"/>
    <w:rsid w:val="003C287A"/>
    <w:rsid w:val="003C2D54"/>
    <w:rsid w:val="003C2E02"/>
    <w:rsid w:val="003C460A"/>
    <w:rsid w:val="003C4885"/>
    <w:rsid w:val="003C4C6B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6F7"/>
    <w:rsid w:val="003D375C"/>
    <w:rsid w:val="003D40D0"/>
    <w:rsid w:val="003D421F"/>
    <w:rsid w:val="003D42A4"/>
    <w:rsid w:val="003D4690"/>
    <w:rsid w:val="003D4862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CEA"/>
    <w:rsid w:val="003F1F58"/>
    <w:rsid w:val="003F24CF"/>
    <w:rsid w:val="003F2A67"/>
    <w:rsid w:val="003F3458"/>
    <w:rsid w:val="003F36B4"/>
    <w:rsid w:val="003F3C4B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22226"/>
    <w:rsid w:val="004228E5"/>
    <w:rsid w:val="00423FF6"/>
    <w:rsid w:val="00424044"/>
    <w:rsid w:val="00424108"/>
    <w:rsid w:val="004251A4"/>
    <w:rsid w:val="00425812"/>
    <w:rsid w:val="004269D2"/>
    <w:rsid w:val="00426FB2"/>
    <w:rsid w:val="004270B1"/>
    <w:rsid w:val="004275C0"/>
    <w:rsid w:val="0042795C"/>
    <w:rsid w:val="0043081D"/>
    <w:rsid w:val="00430E83"/>
    <w:rsid w:val="004319A1"/>
    <w:rsid w:val="004321AC"/>
    <w:rsid w:val="00432B71"/>
    <w:rsid w:val="004340D2"/>
    <w:rsid w:val="004344E8"/>
    <w:rsid w:val="004351F9"/>
    <w:rsid w:val="00435897"/>
    <w:rsid w:val="00436804"/>
    <w:rsid w:val="0044018D"/>
    <w:rsid w:val="0044033E"/>
    <w:rsid w:val="00440CFF"/>
    <w:rsid w:val="00440E9B"/>
    <w:rsid w:val="00441B45"/>
    <w:rsid w:val="00441C75"/>
    <w:rsid w:val="00441F76"/>
    <w:rsid w:val="0044206C"/>
    <w:rsid w:val="00442988"/>
    <w:rsid w:val="004432A1"/>
    <w:rsid w:val="004454FA"/>
    <w:rsid w:val="00445633"/>
    <w:rsid w:val="00445EE5"/>
    <w:rsid w:val="00446242"/>
    <w:rsid w:val="00446755"/>
    <w:rsid w:val="00447072"/>
    <w:rsid w:val="00447198"/>
    <w:rsid w:val="004471FB"/>
    <w:rsid w:val="0044778C"/>
    <w:rsid w:val="00447859"/>
    <w:rsid w:val="004478B2"/>
    <w:rsid w:val="004511B0"/>
    <w:rsid w:val="00452432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211F"/>
    <w:rsid w:val="0046281B"/>
    <w:rsid w:val="004629C5"/>
    <w:rsid w:val="00463042"/>
    <w:rsid w:val="00463D68"/>
    <w:rsid w:val="0046424A"/>
    <w:rsid w:val="00464330"/>
    <w:rsid w:val="00464982"/>
    <w:rsid w:val="00465EA0"/>
    <w:rsid w:val="00466424"/>
    <w:rsid w:val="0046750E"/>
    <w:rsid w:val="0046777C"/>
    <w:rsid w:val="00467BE7"/>
    <w:rsid w:val="00467DBD"/>
    <w:rsid w:val="004700BA"/>
    <w:rsid w:val="004704ED"/>
    <w:rsid w:val="00470C57"/>
    <w:rsid w:val="0047111D"/>
    <w:rsid w:val="00471187"/>
    <w:rsid w:val="00471322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419"/>
    <w:rsid w:val="0048269F"/>
    <w:rsid w:val="00482A37"/>
    <w:rsid w:val="00482C55"/>
    <w:rsid w:val="00483A33"/>
    <w:rsid w:val="00483BE4"/>
    <w:rsid w:val="00484480"/>
    <w:rsid w:val="00484BC9"/>
    <w:rsid w:val="0048525B"/>
    <w:rsid w:val="004854A6"/>
    <w:rsid w:val="00485B9B"/>
    <w:rsid w:val="00486D2B"/>
    <w:rsid w:val="004874FE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122"/>
    <w:rsid w:val="004B24BF"/>
    <w:rsid w:val="004B24D8"/>
    <w:rsid w:val="004B25BB"/>
    <w:rsid w:val="004B285C"/>
    <w:rsid w:val="004B34B7"/>
    <w:rsid w:val="004B4072"/>
    <w:rsid w:val="004B418A"/>
    <w:rsid w:val="004B497C"/>
    <w:rsid w:val="004B4FE4"/>
    <w:rsid w:val="004B51A4"/>
    <w:rsid w:val="004B5C7F"/>
    <w:rsid w:val="004B5C87"/>
    <w:rsid w:val="004B610E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B89"/>
    <w:rsid w:val="004C7DE3"/>
    <w:rsid w:val="004D088C"/>
    <w:rsid w:val="004D0963"/>
    <w:rsid w:val="004D17BC"/>
    <w:rsid w:val="004D219A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F3"/>
    <w:rsid w:val="004E16E7"/>
    <w:rsid w:val="004E1BB8"/>
    <w:rsid w:val="004E1FB6"/>
    <w:rsid w:val="004E21A3"/>
    <w:rsid w:val="004E2612"/>
    <w:rsid w:val="004E26F8"/>
    <w:rsid w:val="004E2D85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75A"/>
    <w:rsid w:val="004E6C31"/>
    <w:rsid w:val="004E75CF"/>
    <w:rsid w:val="004E7D12"/>
    <w:rsid w:val="004E7F74"/>
    <w:rsid w:val="004F037F"/>
    <w:rsid w:val="004F048F"/>
    <w:rsid w:val="004F1449"/>
    <w:rsid w:val="004F18D0"/>
    <w:rsid w:val="004F234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6909"/>
    <w:rsid w:val="004F7370"/>
    <w:rsid w:val="004F73F0"/>
    <w:rsid w:val="00500AF9"/>
    <w:rsid w:val="0050150B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55D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D1A"/>
    <w:rsid w:val="005235E7"/>
    <w:rsid w:val="00523752"/>
    <w:rsid w:val="005237E5"/>
    <w:rsid w:val="00524D7C"/>
    <w:rsid w:val="005256A6"/>
    <w:rsid w:val="00525B73"/>
    <w:rsid w:val="00526440"/>
    <w:rsid w:val="00527918"/>
    <w:rsid w:val="00530D1B"/>
    <w:rsid w:val="00530EB8"/>
    <w:rsid w:val="005312EF"/>
    <w:rsid w:val="00531CAA"/>
    <w:rsid w:val="00531CEC"/>
    <w:rsid w:val="0053423E"/>
    <w:rsid w:val="0053461C"/>
    <w:rsid w:val="00534D1E"/>
    <w:rsid w:val="0053606E"/>
    <w:rsid w:val="0053621A"/>
    <w:rsid w:val="00536AAD"/>
    <w:rsid w:val="00536BBD"/>
    <w:rsid w:val="005403B3"/>
    <w:rsid w:val="00540760"/>
    <w:rsid w:val="005412BC"/>
    <w:rsid w:val="0054150B"/>
    <w:rsid w:val="00541F01"/>
    <w:rsid w:val="005423EF"/>
    <w:rsid w:val="005431FC"/>
    <w:rsid w:val="00543341"/>
    <w:rsid w:val="0054346D"/>
    <w:rsid w:val="0054351D"/>
    <w:rsid w:val="00543DAF"/>
    <w:rsid w:val="005441AB"/>
    <w:rsid w:val="00544508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D4B"/>
    <w:rsid w:val="00552D81"/>
    <w:rsid w:val="00553489"/>
    <w:rsid w:val="00554A3E"/>
    <w:rsid w:val="00554FA9"/>
    <w:rsid w:val="00555027"/>
    <w:rsid w:val="00555276"/>
    <w:rsid w:val="005567D1"/>
    <w:rsid w:val="005571E4"/>
    <w:rsid w:val="00557442"/>
    <w:rsid w:val="00557BED"/>
    <w:rsid w:val="00560245"/>
    <w:rsid w:val="00560C24"/>
    <w:rsid w:val="0056100E"/>
    <w:rsid w:val="00561739"/>
    <w:rsid w:val="005619E1"/>
    <w:rsid w:val="005619FE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420A"/>
    <w:rsid w:val="00584227"/>
    <w:rsid w:val="005846F3"/>
    <w:rsid w:val="0058479D"/>
    <w:rsid w:val="005855BE"/>
    <w:rsid w:val="005862F7"/>
    <w:rsid w:val="00586D5B"/>
    <w:rsid w:val="005871E1"/>
    <w:rsid w:val="00587409"/>
    <w:rsid w:val="00587E68"/>
    <w:rsid w:val="00590050"/>
    <w:rsid w:val="00590C1F"/>
    <w:rsid w:val="00590EA4"/>
    <w:rsid w:val="00590FAC"/>
    <w:rsid w:val="00591728"/>
    <w:rsid w:val="005918BC"/>
    <w:rsid w:val="00591BA5"/>
    <w:rsid w:val="00594362"/>
    <w:rsid w:val="005944B8"/>
    <w:rsid w:val="00594729"/>
    <w:rsid w:val="0059514E"/>
    <w:rsid w:val="00596116"/>
    <w:rsid w:val="005977F8"/>
    <w:rsid w:val="005A0315"/>
    <w:rsid w:val="005A04D9"/>
    <w:rsid w:val="005A082E"/>
    <w:rsid w:val="005A1345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D82"/>
    <w:rsid w:val="005C0624"/>
    <w:rsid w:val="005C0ABB"/>
    <w:rsid w:val="005C0D0B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D0432"/>
    <w:rsid w:val="005D047B"/>
    <w:rsid w:val="005D04CB"/>
    <w:rsid w:val="005D05C5"/>
    <w:rsid w:val="005D0764"/>
    <w:rsid w:val="005D1186"/>
    <w:rsid w:val="005D1AC8"/>
    <w:rsid w:val="005D22D5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AB1"/>
    <w:rsid w:val="005F0A29"/>
    <w:rsid w:val="005F15C2"/>
    <w:rsid w:val="005F240E"/>
    <w:rsid w:val="005F2B30"/>
    <w:rsid w:val="005F2F91"/>
    <w:rsid w:val="005F329F"/>
    <w:rsid w:val="005F3EF9"/>
    <w:rsid w:val="005F3F8B"/>
    <w:rsid w:val="005F48BF"/>
    <w:rsid w:val="005F5A70"/>
    <w:rsid w:val="005F5CE5"/>
    <w:rsid w:val="005F6773"/>
    <w:rsid w:val="0060164C"/>
    <w:rsid w:val="0060230C"/>
    <w:rsid w:val="006028E3"/>
    <w:rsid w:val="0060307C"/>
    <w:rsid w:val="0060425B"/>
    <w:rsid w:val="00604928"/>
    <w:rsid w:val="006050B3"/>
    <w:rsid w:val="006055B7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3328"/>
    <w:rsid w:val="006141D6"/>
    <w:rsid w:val="00615633"/>
    <w:rsid w:val="00615B0F"/>
    <w:rsid w:val="0061719C"/>
    <w:rsid w:val="00617C42"/>
    <w:rsid w:val="00620765"/>
    <w:rsid w:val="00621B1D"/>
    <w:rsid w:val="006220E8"/>
    <w:rsid w:val="006223CC"/>
    <w:rsid w:val="006239CE"/>
    <w:rsid w:val="00623E97"/>
    <w:rsid w:val="00624161"/>
    <w:rsid w:val="00624924"/>
    <w:rsid w:val="0062598D"/>
    <w:rsid w:val="00626358"/>
    <w:rsid w:val="006265E6"/>
    <w:rsid w:val="00626787"/>
    <w:rsid w:val="00627843"/>
    <w:rsid w:val="00627A88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F5B"/>
    <w:rsid w:val="00634FBB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616"/>
    <w:rsid w:val="00652D44"/>
    <w:rsid w:val="006531CA"/>
    <w:rsid w:val="006534FF"/>
    <w:rsid w:val="00653FB1"/>
    <w:rsid w:val="0065491F"/>
    <w:rsid w:val="00655099"/>
    <w:rsid w:val="00655627"/>
    <w:rsid w:val="00655B4C"/>
    <w:rsid w:val="0065657A"/>
    <w:rsid w:val="0065673F"/>
    <w:rsid w:val="00656792"/>
    <w:rsid w:val="0065730B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72"/>
    <w:rsid w:val="00662CA4"/>
    <w:rsid w:val="0066335B"/>
    <w:rsid w:val="006634E6"/>
    <w:rsid w:val="00664B0E"/>
    <w:rsid w:val="006652E0"/>
    <w:rsid w:val="006660E4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C42"/>
    <w:rsid w:val="00676EB6"/>
    <w:rsid w:val="00677723"/>
    <w:rsid w:val="00677C54"/>
    <w:rsid w:val="006803B9"/>
    <w:rsid w:val="00680CC7"/>
    <w:rsid w:val="00680F98"/>
    <w:rsid w:val="006813D9"/>
    <w:rsid w:val="00681AC8"/>
    <w:rsid w:val="00682164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4C0E"/>
    <w:rsid w:val="006A5173"/>
    <w:rsid w:val="006A52E2"/>
    <w:rsid w:val="006A72EC"/>
    <w:rsid w:val="006A7988"/>
    <w:rsid w:val="006B024F"/>
    <w:rsid w:val="006B0CFC"/>
    <w:rsid w:val="006B1870"/>
    <w:rsid w:val="006B1CF3"/>
    <w:rsid w:val="006B2293"/>
    <w:rsid w:val="006B2582"/>
    <w:rsid w:val="006B2DAA"/>
    <w:rsid w:val="006B2DB8"/>
    <w:rsid w:val="006B451B"/>
    <w:rsid w:val="006B4C1E"/>
    <w:rsid w:val="006B4D3F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FED"/>
    <w:rsid w:val="006C21E1"/>
    <w:rsid w:val="006C24C6"/>
    <w:rsid w:val="006C289F"/>
    <w:rsid w:val="006C3E15"/>
    <w:rsid w:val="006C423B"/>
    <w:rsid w:val="006C45EC"/>
    <w:rsid w:val="006C47CB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356B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2BC8"/>
    <w:rsid w:val="007038D1"/>
    <w:rsid w:val="0070453F"/>
    <w:rsid w:val="007049DA"/>
    <w:rsid w:val="00705E5E"/>
    <w:rsid w:val="007063ED"/>
    <w:rsid w:val="007070A7"/>
    <w:rsid w:val="00710C1F"/>
    <w:rsid w:val="00711511"/>
    <w:rsid w:val="00711C4B"/>
    <w:rsid w:val="00711D41"/>
    <w:rsid w:val="00711DC7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22D8"/>
    <w:rsid w:val="00722581"/>
    <w:rsid w:val="00722716"/>
    <w:rsid w:val="0072279D"/>
    <w:rsid w:val="007255A5"/>
    <w:rsid w:val="00725874"/>
    <w:rsid w:val="007258FC"/>
    <w:rsid w:val="00726553"/>
    <w:rsid w:val="007265A1"/>
    <w:rsid w:val="00727527"/>
    <w:rsid w:val="0072757D"/>
    <w:rsid w:val="00730630"/>
    <w:rsid w:val="00732796"/>
    <w:rsid w:val="007327DD"/>
    <w:rsid w:val="00732AEF"/>
    <w:rsid w:val="00733735"/>
    <w:rsid w:val="00733E89"/>
    <w:rsid w:val="007340CF"/>
    <w:rsid w:val="00736900"/>
    <w:rsid w:val="00736997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F80"/>
    <w:rsid w:val="00744E21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318A"/>
    <w:rsid w:val="00754775"/>
    <w:rsid w:val="00754A0B"/>
    <w:rsid w:val="007550EA"/>
    <w:rsid w:val="00755671"/>
    <w:rsid w:val="00755673"/>
    <w:rsid w:val="00755E43"/>
    <w:rsid w:val="00756F2A"/>
    <w:rsid w:val="007605D7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815"/>
    <w:rsid w:val="00767106"/>
    <w:rsid w:val="00767397"/>
    <w:rsid w:val="007704C1"/>
    <w:rsid w:val="007708EF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664D"/>
    <w:rsid w:val="0077761E"/>
    <w:rsid w:val="00780C97"/>
    <w:rsid w:val="00781210"/>
    <w:rsid w:val="00781341"/>
    <w:rsid w:val="00781385"/>
    <w:rsid w:val="00781BCC"/>
    <w:rsid w:val="00781D1F"/>
    <w:rsid w:val="00781E49"/>
    <w:rsid w:val="00782D0E"/>
    <w:rsid w:val="00782F73"/>
    <w:rsid w:val="007839A6"/>
    <w:rsid w:val="00784B0D"/>
    <w:rsid w:val="00784C4A"/>
    <w:rsid w:val="00785970"/>
    <w:rsid w:val="00785E54"/>
    <w:rsid w:val="00785F28"/>
    <w:rsid w:val="00786CD6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465C"/>
    <w:rsid w:val="007948E7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28C7"/>
    <w:rsid w:val="007A2C2F"/>
    <w:rsid w:val="007A35FB"/>
    <w:rsid w:val="007A3798"/>
    <w:rsid w:val="007A4145"/>
    <w:rsid w:val="007A419C"/>
    <w:rsid w:val="007A4708"/>
    <w:rsid w:val="007A4A99"/>
    <w:rsid w:val="007A4BE6"/>
    <w:rsid w:val="007A6127"/>
    <w:rsid w:val="007A716B"/>
    <w:rsid w:val="007A724B"/>
    <w:rsid w:val="007A7468"/>
    <w:rsid w:val="007A7680"/>
    <w:rsid w:val="007A76AE"/>
    <w:rsid w:val="007A7922"/>
    <w:rsid w:val="007B060A"/>
    <w:rsid w:val="007B0EDC"/>
    <w:rsid w:val="007B16F3"/>
    <w:rsid w:val="007B1B97"/>
    <w:rsid w:val="007B1C21"/>
    <w:rsid w:val="007B2672"/>
    <w:rsid w:val="007B2A19"/>
    <w:rsid w:val="007B2F90"/>
    <w:rsid w:val="007B3950"/>
    <w:rsid w:val="007B3D16"/>
    <w:rsid w:val="007B3EC0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073C"/>
    <w:rsid w:val="007C14BC"/>
    <w:rsid w:val="007C1743"/>
    <w:rsid w:val="007C1C40"/>
    <w:rsid w:val="007C29CC"/>
    <w:rsid w:val="007C2EBE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70DF"/>
    <w:rsid w:val="007C731E"/>
    <w:rsid w:val="007C7765"/>
    <w:rsid w:val="007D0463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291A"/>
    <w:rsid w:val="007E29AB"/>
    <w:rsid w:val="007E2A00"/>
    <w:rsid w:val="007E2E8F"/>
    <w:rsid w:val="007E2FB9"/>
    <w:rsid w:val="007E48E1"/>
    <w:rsid w:val="007E50ED"/>
    <w:rsid w:val="007E5247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1643"/>
    <w:rsid w:val="007F1BFE"/>
    <w:rsid w:val="007F3036"/>
    <w:rsid w:val="007F3429"/>
    <w:rsid w:val="007F4A27"/>
    <w:rsid w:val="007F553B"/>
    <w:rsid w:val="007F62BD"/>
    <w:rsid w:val="007F6BB5"/>
    <w:rsid w:val="007F7B13"/>
    <w:rsid w:val="007F7D17"/>
    <w:rsid w:val="00800185"/>
    <w:rsid w:val="008003F2"/>
    <w:rsid w:val="00801A86"/>
    <w:rsid w:val="008022F4"/>
    <w:rsid w:val="0080268E"/>
    <w:rsid w:val="00802DA6"/>
    <w:rsid w:val="008031BA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2BF1"/>
    <w:rsid w:val="00814C4C"/>
    <w:rsid w:val="00815346"/>
    <w:rsid w:val="00815728"/>
    <w:rsid w:val="008157CB"/>
    <w:rsid w:val="00815C3D"/>
    <w:rsid w:val="00815C4C"/>
    <w:rsid w:val="0081658D"/>
    <w:rsid w:val="008167DC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9C6"/>
    <w:rsid w:val="00820F2F"/>
    <w:rsid w:val="008242E5"/>
    <w:rsid w:val="008249E6"/>
    <w:rsid w:val="00824A55"/>
    <w:rsid w:val="0082525A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A1B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4926"/>
    <w:rsid w:val="00865202"/>
    <w:rsid w:val="008656B9"/>
    <w:rsid w:val="00866BE5"/>
    <w:rsid w:val="00867348"/>
    <w:rsid w:val="00867A20"/>
    <w:rsid w:val="00867FB0"/>
    <w:rsid w:val="00871028"/>
    <w:rsid w:val="008712B0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5C4D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5CE4"/>
    <w:rsid w:val="00895D3B"/>
    <w:rsid w:val="0089633F"/>
    <w:rsid w:val="0089680C"/>
    <w:rsid w:val="0089768E"/>
    <w:rsid w:val="0089776B"/>
    <w:rsid w:val="00897CF4"/>
    <w:rsid w:val="008A0427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F"/>
    <w:rsid w:val="008B06E0"/>
    <w:rsid w:val="008B0F1D"/>
    <w:rsid w:val="008B12DD"/>
    <w:rsid w:val="008B137C"/>
    <w:rsid w:val="008B15AE"/>
    <w:rsid w:val="008B1D43"/>
    <w:rsid w:val="008B2121"/>
    <w:rsid w:val="008B217B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6407"/>
    <w:rsid w:val="008C66F2"/>
    <w:rsid w:val="008C67FF"/>
    <w:rsid w:val="008C6A88"/>
    <w:rsid w:val="008C7A01"/>
    <w:rsid w:val="008D086F"/>
    <w:rsid w:val="008D09C4"/>
    <w:rsid w:val="008D12FB"/>
    <w:rsid w:val="008D2184"/>
    <w:rsid w:val="008D21B5"/>
    <w:rsid w:val="008D268E"/>
    <w:rsid w:val="008D3261"/>
    <w:rsid w:val="008D3649"/>
    <w:rsid w:val="008D4079"/>
    <w:rsid w:val="008D4A2F"/>
    <w:rsid w:val="008D4C08"/>
    <w:rsid w:val="008D54D7"/>
    <w:rsid w:val="008D591B"/>
    <w:rsid w:val="008D5E71"/>
    <w:rsid w:val="008D5E7B"/>
    <w:rsid w:val="008D606A"/>
    <w:rsid w:val="008D61D8"/>
    <w:rsid w:val="008D66D4"/>
    <w:rsid w:val="008D6FF2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C0C"/>
    <w:rsid w:val="008F0028"/>
    <w:rsid w:val="008F038B"/>
    <w:rsid w:val="008F066F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16F"/>
    <w:rsid w:val="00901FDE"/>
    <w:rsid w:val="009036C5"/>
    <w:rsid w:val="00904445"/>
    <w:rsid w:val="009045B1"/>
    <w:rsid w:val="0090528B"/>
    <w:rsid w:val="00905C9F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935"/>
    <w:rsid w:val="00930AC1"/>
    <w:rsid w:val="00931100"/>
    <w:rsid w:val="00931E31"/>
    <w:rsid w:val="00932112"/>
    <w:rsid w:val="00932F4D"/>
    <w:rsid w:val="0093432E"/>
    <w:rsid w:val="009347E6"/>
    <w:rsid w:val="0093482E"/>
    <w:rsid w:val="00934DCA"/>
    <w:rsid w:val="00935AEA"/>
    <w:rsid w:val="00936254"/>
    <w:rsid w:val="0093661D"/>
    <w:rsid w:val="00937422"/>
    <w:rsid w:val="009374FF"/>
    <w:rsid w:val="009403BF"/>
    <w:rsid w:val="00941268"/>
    <w:rsid w:val="0094225C"/>
    <w:rsid w:val="009422DC"/>
    <w:rsid w:val="009424E8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476CA"/>
    <w:rsid w:val="00950C07"/>
    <w:rsid w:val="0095115E"/>
    <w:rsid w:val="0095169B"/>
    <w:rsid w:val="00951E2F"/>
    <w:rsid w:val="0095251C"/>
    <w:rsid w:val="00953124"/>
    <w:rsid w:val="00955A1C"/>
    <w:rsid w:val="0095791F"/>
    <w:rsid w:val="00960603"/>
    <w:rsid w:val="009607CB"/>
    <w:rsid w:val="00962D72"/>
    <w:rsid w:val="009632B4"/>
    <w:rsid w:val="0096491D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51E5"/>
    <w:rsid w:val="009758B1"/>
    <w:rsid w:val="00975970"/>
    <w:rsid w:val="0097638A"/>
    <w:rsid w:val="00976A2F"/>
    <w:rsid w:val="0097717F"/>
    <w:rsid w:val="00977E35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A1F"/>
    <w:rsid w:val="009A2BCA"/>
    <w:rsid w:val="009A3783"/>
    <w:rsid w:val="009A434B"/>
    <w:rsid w:val="009A443C"/>
    <w:rsid w:val="009A4EAA"/>
    <w:rsid w:val="009A5181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AE6"/>
    <w:rsid w:val="009B4012"/>
    <w:rsid w:val="009B437E"/>
    <w:rsid w:val="009B4471"/>
    <w:rsid w:val="009B458E"/>
    <w:rsid w:val="009B4813"/>
    <w:rsid w:val="009B4A0A"/>
    <w:rsid w:val="009B505E"/>
    <w:rsid w:val="009B59A5"/>
    <w:rsid w:val="009B6178"/>
    <w:rsid w:val="009B63AB"/>
    <w:rsid w:val="009B720F"/>
    <w:rsid w:val="009B79E7"/>
    <w:rsid w:val="009B7EF6"/>
    <w:rsid w:val="009C0C87"/>
    <w:rsid w:val="009C18EC"/>
    <w:rsid w:val="009C28A5"/>
    <w:rsid w:val="009C2CBC"/>
    <w:rsid w:val="009C3850"/>
    <w:rsid w:val="009C3E51"/>
    <w:rsid w:val="009C51D4"/>
    <w:rsid w:val="009C5C11"/>
    <w:rsid w:val="009C65A8"/>
    <w:rsid w:val="009C7094"/>
    <w:rsid w:val="009C70E3"/>
    <w:rsid w:val="009C7574"/>
    <w:rsid w:val="009C794D"/>
    <w:rsid w:val="009C7C7D"/>
    <w:rsid w:val="009C7D40"/>
    <w:rsid w:val="009D0720"/>
    <w:rsid w:val="009D09DB"/>
    <w:rsid w:val="009D1AC6"/>
    <w:rsid w:val="009D2934"/>
    <w:rsid w:val="009D2DE1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D82"/>
    <w:rsid w:val="009E419E"/>
    <w:rsid w:val="009E43E0"/>
    <w:rsid w:val="009E47A7"/>
    <w:rsid w:val="009E4AF6"/>
    <w:rsid w:val="009E4EFD"/>
    <w:rsid w:val="009E5106"/>
    <w:rsid w:val="009E5901"/>
    <w:rsid w:val="009E5E2A"/>
    <w:rsid w:val="009E6352"/>
    <w:rsid w:val="009E6408"/>
    <w:rsid w:val="009E67D8"/>
    <w:rsid w:val="009E6B0E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A1E"/>
    <w:rsid w:val="009F5B53"/>
    <w:rsid w:val="009F5EB0"/>
    <w:rsid w:val="009F603D"/>
    <w:rsid w:val="009F74CF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22A"/>
    <w:rsid w:val="00A03AEC"/>
    <w:rsid w:val="00A03B5E"/>
    <w:rsid w:val="00A04565"/>
    <w:rsid w:val="00A060D9"/>
    <w:rsid w:val="00A0693D"/>
    <w:rsid w:val="00A069CD"/>
    <w:rsid w:val="00A07216"/>
    <w:rsid w:val="00A0789C"/>
    <w:rsid w:val="00A07BA2"/>
    <w:rsid w:val="00A1044E"/>
    <w:rsid w:val="00A10ACD"/>
    <w:rsid w:val="00A11F31"/>
    <w:rsid w:val="00A12BC8"/>
    <w:rsid w:val="00A12E5E"/>
    <w:rsid w:val="00A132E2"/>
    <w:rsid w:val="00A14380"/>
    <w:rsid w:val="00A14E45"/>
    <w:rsid w:val="00A15530"/>
    <w:rsid w:val="00A15912"/>
    <w:rsid w:val="00A15E25"/>
    <w:rsid w:val="00A168FE"/>
    <w:rsid w:val="00A16942"/>
    <w:rsid w:val="00A16EDB"/>
    <w:rsid w:val="00A20281"/>
    <w:rsid w:val="00A20808"/>
    <w:rsid w:val="00A210C2"/>
    <w:rsid w:val="00A217CC"/>
    <w:rsid w:val="00A21DA3"/>
    <w:rsid w:val="00A22C97"/>
    <w:rsid w:val="00A22EC9"/>
    <w:rsid w:val="00A22EDC"/>
    <w:rsid w:val="00A22F60"/>
    <w:rsid w:val="00A23BCD"/>
    <w:rsid w:val="00A24939"/>
    <w:rsid w:val="00A2565B"/>
    <w:rsid w:val="00A257B5"/>
    <w:rsid w:val="00A25B58"/>
    <w:rsid w:val="00A25DF2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DF0"/>
    <w:rsid w:val="00A365EF"/>
    <w:rsid w:val="00A366A0"/>
    <w:rsid w:val="00A36DC6"/>
    <w:rsid w:val="00A377CF"/>
    <w:rsid w:val="00A3782B"/>
    <w:rsid w:val="00A37E37"/>
    <w:rsid w:val="00A40D4A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6023"/>
    <w:rsid w:val="00A56102"/>
    <w:rsid w:val="00A572F7"/>
    <w:rsid w:val="00A57642"/>
    <w:rsid w:val="00A57F2C"/>
    <w:rsid w:val="00A60044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BF5"/>
    <w:rsid w:val="00A72D4B"/>
    <w:rsid w:val="00A73B4E"/>
    <w:rsid w:val="00A73F4C"/>
    <w:rsid w:val="00A746D9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6AF5"/>
    <w:rsid w:val="00A879E0"/>
    <w:rsid w:val="00A90382"/>
    <w:rsid w:val="00A90559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97EC2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C35"/>
    <w:rsid w:val="00AA46EA"/>
    <w:rsid w:val="00AA4EE0"/>
    <w:rsid w:val="00AA5282"/>
    <w:rsid w:val="00AA5434"/>
    <w:rsid w:val="00AA5CDD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C0A42"/>
    <w:rsid w:val="00AC0E3D"/>
    <w:rsid w:val="00AC0FF9"/>
    <w:rsid w:val="00AC106E"/>
    <w:rsid w:val="00AC12E8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FB2"/>
    <w:rsid w:val="00AC636D"/>
    <w:rsid w:val="00AC64A5"/>
    <w:rsid w:val="00AC66AE"/>
    <w:rsid w:val="00AC7B9D"/>
    <w:rsid w:val="00AC7BA6"/>
    <w:rsid w:val="00AC7D28"/>
    <w:rsid w:val="00AC7F30"/>
    <w:rsid w:val="00AD0891"/>
    <w:rsid w:val="00AD0CB5"/>
    <w:rsid w:val="00AD14F5"/>
    <w:rsid w:val="00AD26FC"/>
    <w:rsid w:val="00AD30FB"/>
    <w:rsid w:val="00AD389E"/>
    <w:rsid w:val="00AD394A"/>
    <w:rsid w:val="00AD4779"/>
    <w:rsid w:val="00AD4BE4"/>
    <w:rsid w:val="00AD5C6D"/>
    <w:rsid w:val="00AD5EB6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4398"/>
    <w:rsid w:val="00AE45ED"/>
    <w:rsid w:val="00AE5CC8"/>
    <w:rsid w:val="00AE6663"/>
    <w:rsid w:val="00AE76D9"/>
    <w:rsid w:val="00AE7F35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5EF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F1"/>
    <w:rsid w:val="00B07601"/>
    <w:rsid w:val="00B076ED"/>
    <w:rsid w:val="00B11B62"/>
    <w:rsid w:val="00B11DB7"/>
    <w:rsid w:val="00B11F70"/>
    <w:rsid w:val="00B123D3"/>
    <w:rsid w:val="00B125DC"/>
    <w:rsid w:val="00B1264F"/>
    <w:rsid w:val="00B1292C"/>
    <w:rsid w:val="00B1419E"/>
    <w:rsid w:val="00B14280"/>
    <w:rsid w:val="00B157B1"/>
    <w:rsid w:val="00B1634D"/>
    <w:rsid w:val="00B16679"/>
    <w:rsid w:val="00B16E8C"/>
    <w:rsid w:val="00B16F11"/>
    <w:rsid w:val="00B16F1F"/>
    <w:rsid w:val="00B171DC"/>
    <w:rsid w:val="00B20F6B"/>
    <w:rsid w:val="00B215B0"/>
    <w:rsid w:val="00B222AF"/>
    <w:rsid w:val="00B226F0"/>
    <w:rsid w:val="00B235DC"/>
    <w:rsid w:val="00B23CA2"/>
    <w:rsid w:val="00B23DF8"/>
    <w:rsid w:val="00B24AC8"/>
    <w:rsid w:val="00B266A8"/>
    <w:rsid w:val="00B26780"/>
    <w:rsid w:val="00B26D80"/>
    <w:rsid w:val="00B30514"/>
    <w:rsid w:val="00B309E5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CE"/>
    <w:rsid w:val="00B619C0"/>
    <w:rsid w:val="00B61A9E"/>
    <w:rsid w:val="00B61F1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1167"/>
    <w:rsid w:val="00B71975"/>
    <w:rsid w:val="00B726CA"/>
    <w:rsid w:val="00B73E03"/>
    <w:rsid w:val="00B74C5A"/>
    <w:rsid w:val="00B74FF1"/>
    <w:rsid w:val="00B75E0A"/>
    <w:rsid w:val="00B76277"/>
    <w:rsid w:val="00B767DB"/>
    <w:rsid w:val="00B771CE"/>
    <w:rsid w:val="00B77A89"/>
    <w:rsid w:val="00B80065"/>
    <w:rsid w:val="00B80702"/>
    <w:rsid w:val="00B8097B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A2F"/>
    <w:rsid w:val="00B976F6"/>
    <w:rsid w:val="00BA00F5"/>
    <w:rsid w:val="00BA0102"/>
    <w:rsid w:val="00BA04A5"/>
    <w:rsid w:val="00BA06AE"/>
    <w:rsid w:val="00BA0C8A"/>
    <w:rsid w:val="00BA0F6B"/>
    <w:rsid w:val="00BA1A6B"/>
    <w:rsid w:val="00BA1B81"/>
    <w:rsid w:val="00BA1E76"/>
    <w:rsid w:val="00BA20F6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59F0"/>
    <w:rsid w:val="00BB5C1B"/>
    <w:rsid w:val="00BB6367"/>
    <w:rsid w:val="00BB7685"/>
    <w:rsid w:val="00BB7805"/>
    <w:rsid w:val="00BC0198"/>
    <w:rsid w:val="00BC0353"/>
    <w:rsid w:val="00BC03A8"/>
    <w:rsid w:val="00BC05B2"/>
    <w:rsid w:val="00BC132E"/>
    <w:rsid w:val="00BC1439"/>
    <w:rsid w:val="00BC2CE6"/>
    <w:rsid w:val="00BC56ED"/>
    <w:rsid w:val="00BC58BD"/>
    <w:rsid w:val="00BC6067"/>
    <w:rsid w:val="00BC68CE"/>
    <w:rsid w:val="00BC6E14"/>
    <w:rsid w:val="00BC6EFE"/>
    <w:rsid w:val="00BC7097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DD9"/>
    <w:rsid w:val="00BD6EC7"/>
    <w:rsid w:val="00BD707B"/>
    <w:rsid w:val="00BD7485"/>
    <w:rsid w:val="00BE002A"/>
    <w:rsid w:val="00BE0255"/>
    <w:rsid w:val="00BE0289"/>
    <w:rsid w:val="00BE0A79"/>
    <w:rsid w:val="00BE1FAB"/>
    <w:rsid w:val="00BE3EEF"/>
    <w:rsid w:val="00BE4470"/>
    <w:rsid w:val="00BE44A6"/>
    <w:rsid w:val="00BE6A5E"/>
    <w:rsid w:val="00BE7B03"/>
    <w:rsid w:val="00BE7EB7"/>
    <w:rsid w:val="00BF158F"/>
    <w:rsid w:val="00BF1A78"/>
    <w:rsid w:val="00BF2199"/>
    <w:rsid w:val="00BF2D27"/>
    <w:rsid w:val="00BF424B"/>
    <w:rsid w:val="00BF4B99"/>
    <w:rsid w:val="00BF5D9F"/>
    <w:rsid w:val="00BF5FB3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B49"/>
    <w:rsid w:val="00C1670A"/>
    <w:rsid w:val="00C171EF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24FC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3679"/>
    <w:rsid w:val="00C43E7D"/>
    <w:rsid w:val="00C44022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E3E"/>
    <w:rsid w:val="00C54199"/>
    <w:rsid w:val="00C546AE"/>
    <w:rsid w:val="00C551F1"/>
    <w:rsid w:val="00C55824"/>
    <w:rsid w:val="00C560D6"/>
    <w:rsid w:val="00C569B8"/>
    <w:rsid w:val="00C56B71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2ED"/>
    <w:rsid w:val="00C65816"/>
    <w:rsid w:val="00C65817"/>
    <w:rsid w:val="00C66922"/>
    <w:rsid w:val="00C701B3"/>
    <w:rsid w:val="00C70884"/>
    <w:rsid w:val="00C70D6F"/>
    <w:rsid w:val="00C71978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41F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2A68"/>
    <w:rsid w:val="00C93289"/>
    <w:rsid w:val="00C939C0"/>
    <w:rsid w:val="00C94127"/>
    <w:rsid w:val="00C94D7A"/>
    <w:rsid w:val="00C95179"/>
    <w:rsid w:val="00C952EE"/>
    <w:rsid w:val="00C95FF9"/>
    <w:rsid w:val="00C960DD"/>
    <w:rsid w:val="00C97127"/>
    <w:rsid w:val="00CA0663"/>
    <w:rsid w:val="00CA08F4"/>
    <w:rsid w:val="00CA0A9C"/>
    <w:rsid w:val="00CA0DA3"/>
    <w:rsid w:val="00CA24EF"/>
    <w:rsid w:val="00CA298A"/>
    <w:rsid w:val="00CA3AA5"/>
    <w:rsid w:val="00CA40A7"/>
    <w:rsid w:val="00CA4136"/>
    <w:rsid w:val="00CA4377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655F"/>
    <w:rsid w:val="00CB6FFB"/>
    <w:rsid w:val="00CB7044"/>
    <w:rsid w:val="00CB7947"/>
    <w:rsid w:val="00CB7B8E"/>
    <w:rsid w:val="00CB7E94"/>
    <w:rsid w:val="00CC1516"/>
    <w:rsid w:val="00CC3276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1D52"/>
    <w:rsid w:val="00CE34FC"/>
    <w:rsid w:val="00CE3825"/>
    <w:rsid w:val="00CE3B30"/>
    <w:rsid w:val="00CE3F5B"/>
    <w:rsid w:val="00CE413A"/>
    <w:rsid w:val="00CE4A28"/>
    <w:rsid w:val="00CE4C1E"/>
    <w:rsid w:val="00CE4EF7"/>
    <w:rsid w:val="00CE5A5C"/>
    <w:rsid w:val="00CE5EB9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D70"/>
    <w:rsid w:val="00D10159"/>
    <w:rsid w:val="00D10B83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B98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30D3"/>
    <w:rsid w:val="00D3338D"/>
    <w:rsid w:val="00D33936"/>
    <w:rsid w:val="00D34070"/>
    <w:rsid w:val="00D341AC"/>
    <w:rsid w:val="00D34457"/>
    <w:rsid w:val="00D34A3B"/>
    <w:rsid w:val="00D34AF2"/>
    <w:rsid w:val="00D36566"/>
    <w:rsid w:val="00D367B2"/>
    <w:rsid w:val="00D377E3"/>
    <w:rsid w:val="00D37BD0"/>
    <w:rsid w:val="00D37CBD"/>
    <w:rsid w:val="00D40CE7"/>
    <w:rsid w:val="00D41017"/>
    <w:rsid w:val="00D41447"/>
    <w:rsid w:val="00D41630"/>
    <w:rsid w:val="00D42619"/>
    <w:rsid w:val="00D4297B"/>
    <w:rsid w:val="00D43C09"/>
    <w:rsid w:val="00D442B4"/>
    <w:rsid w:val="00D443E6"/>
    <w:rsid w:val="00D4495F"/>
    <w:rsid w:val="00D44FFF"/>
    <w:rsid w:val="00D45466"/>
    <w:rsid w:val="00D45663"/>
    <w:rsid w:val="00D45C98"/>
    <w:rsid w:val="00D46B78"/>
    <w:rsid w:val="00D47073"/>
    <w:rsid w:val="00D471D2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49"/>
    <w:rsid w:val="00D57B3D"/>
    <w:rsid w:val="00D57CA3"/>
    <w:rsid w:val="00D60288"/>
    <w:rsid w:val="00D609BA"/>
    <w:rsid w:val="00D61A81"/>
    <w:rsid w:val="00D62CE4"/>
    <w:rsid w:val="00D62F5C"/>
    <w:rsid w:val="00D6382D"/>
    <w:rsid w:val="00D639CF"/>
    <w:rsid w:val="00D63BBD"/>
    <w:rsid w:val="00D63D6A"/>
    <w:rsid w:val="00D63F80"/>
    <w:rsid w:val="00D64A97"/>
    <w:rsid w:val="00D65650"/>
    <w:rsid w:val="00D65EBC"/>
    <w:rsid w:val="00D669FF"/>
    <w:rsid w:val="00D67607"/>
    <w:rsid w:val="00D6782C"/>
    <w:rsid w:val="00D679CD"/>
    <w:rsid w:val="00D67ACE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A09"/>
    <w:rsid w:val="00D8215C"/>
    <w:rsid w:val="00D8242E"/>
    <w:rsid w:val="00D82B97"/>
    <w:rsid w:val="00D830A7"/>
    <w:rsid w:val="00D83C55"/>
    <w:rsid w:val="00D84190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7475"/>
    <w:rsid w:val="00D975CA"/>
    <w:rsid w:val="00D97B1D"/>
    <w:rsid w:val="00DA05EA"/>
    <w:rsid w:val="00DA28ED"/>
    <w:rsid w:val="00DA3300"/>
    <w:rsid w:val="00DA3C0E"/>
    <w:rsid w:val="00DA3DDB"/>
    <w:rsid w:val="00DA4320"/>
    <w:rsid w:val="00DA47F6"/>
    <w:rsid w:val="00DA48C2"/>
    <w:rsid w:val="00DA4BF9"/>
    <w:rsid w:val="00DA5A1B"/>
    <w:rsid w:val="00DA696F"/>
    <w:rsid w:val="00DB0151"/>
    <w:rsid w:val="00DB029B"/>
    <w:rsid w:val="00DB0B9F"/>
    <w:rsid w:val="00DB155B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6EA"/>
    <w:rsid w:val="00DB6B37"/>
    <w:rsid w:val="00DB6B8E"/>
    <w:rsid w:val="00DB6DB2"/>
    <w:rsid w:val="00DC015F"/>
    <w:rsid w:val="00DC25B1"/>
    <w:rsid w:val="00DC2BE3"/>
    <w:rsid w:val="00DC2EB3"/>
    <w:rsid w:val="00DC4623"/>
    <w:rsid w:val="00DC4782"/>
    <w:rsid w:val="00DC47FB"/>
    <w:rsid w:val="00DC5881"/>
    <w:rsid w:val="00DC64B1"/>
    <w:rsid w:val="00DC6A86"/>
    <w:rsid w:val="00DC7203"/>
    <w:rsid w:val="00DC7489"/>
    <w:rsid w:val="00DC768A"/>
    <w:rsid w:val="00DC7820"/>
    <w:rsid w:val="00DC7821"/>
    <w:rsid w:val="00DD0753"/>
    <w:rsid w:val="00DD0882"/>
    <w:rsid w:val="00DD119B"/>
    <w:rsid w:val="00DD17D9"/>
    <w:rsid w:val="00DD1AFB"/>
    <w:rsid w:val="00DD1BAA"/>
    <w:rsid w:val="00DD2F24"/>
    <w:rsid w:val="00DD38F0"/>
    <w:rsid w:val="00DD4337"/>
    <w:rsid w:val="00DD5444"/>
    <w:rsid w:val="00DD545D"/>
    <w:rsid w:val="00DD60DB"/>
    <w:rsid w:val="00DD6A95"/>
    <w:rsid w:val="00DD7203"/>
    <w:rsid w:val="00DE00E9"/>
    <w:rsid w:val="00DE0C08"/>
    <w:rsid w:val="00DE1680"/>
    <w:rsid w:val="00DE173B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132"/>
    <w:rsid w:val="00DE7729"/>
    <w:rsid w:val="00DF0061"/>
    <w:rsid w:val="00DF02F6"/>
    <w:rsid w:val="00DF04AB"/>
    <w:rsid w:val="00DF0B92"/>
    <w:rsid w:val="00DF1474"/>
    <w:rsid w:val="00DF1831"/>
    <w:rsid w:val="00DF1E38"/>
    <w:rsid w:val="00DF3BCE"/>
    <w:rsid w:val="00DF4547"/>
    <w:rsid w:val="00DF4A0F"/>
    <w:rsid w:val="00DF5503"/>
    <w:rsid w:val="00DF7517"/>
    <w:rsid w:val="00DF76A8"/>
    <w:rsid w:val="00E0021F"/>
    <w:rsid w:val="00E00785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5E3"/>
    <w:rsid w:val="00E10481"/>
    <w:rsid w:val="00E10889"/>
    <w:rsid w:val="00E1194A"/>
    <w:rsid w:val="00E120DC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1F4F"/>
    <w:rsid w:val="00E22F1A"/>
    <w:rsid w:val="00E23460"/>
    <w:rsid w:val="00E235C8"/>
    <w:rsid w:val="00E248BB"/>
    <w:rsid w:val="00E24AAD"/>
    <w:rsid w:val="00E25541"/>
    <w:rsid w:val="00E26AEB"/>
    <w:rsid w:val="00E302A6"/>
    <w:rsid w:val="00E314CA"/>
    <w:rsid w:val="00E315FE"/>
    <w:rsid w:val="00E31789"/>
    <w:rsid w:val="00E33004"/>
    <w:rsid w:val="00E33094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61B"/>
    <w:rsid w:val="00E4167B"/>
    <w:rsid w:val="00E42184"/>
    <w:rsid w:val="00E4246D"/>
    <w:rsid w:val="00E437A8"/>
    <w:rsid w:val="00E44BB9"/>
    <w:rsid w:val="00E4566C"/>
    <w:rsid w:val="00E456BF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700AE"/>
    <w:rsid w:val="00E700D2"/>
    <w:rsid w:val="00E702FD"/>
    <w:rsid w:val="00E705FC"/>
    <w:rsid w:val="00E713E2"/>
    <w:rsid w:val="00E719B2"/>
    <w:rsid w:val="00E722E4"/>
    <w:rsid w:val="00E72757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8155C"/>
    <w:rsid w:val="00E82055"/>
    <w:rsid w:val="00E82F3C"/>
    <w:rsid w:val="00E82F72"/>
    <w:rsid w:val="00E84B61"/>
    <w:rsid w:val="00E84E6B"/>
    <w:rsid w:val="00E85EC1"/>
    <w:rsid w:val="00E8641A"/>
    <w:rsid w:val="00E8680C"/>
    <w:rsid w:val="00E86E8F"/>
    <w:rsid w:val="00E86F73"/>
    <w:rsid w:val="00E8784A"/>
    <w:rsid w:val="00E87A81"/>
    <w:rsid w:val="00E90DF6"/>
    <w:rsid w:val="00E9230D"/>
    <w:rsid w:val="00E929E4"/>
    <w:rsid w:val="00E93346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9B6"/>
    <w:rsid w:val="00EB1BA7"/>
    <w:rsid w:val="00EB1F31"/>
    <w:rsid w:val="00EB3A0B"/>
    <w:rsid w:val="00EB43E6"/>
    <w:rsid w:val="00EB460F"/>
    <w:rsid w:val="00EB5612"/>
    <w:rsid w:val="00EB5747"/>
    <w:rsid w:val="00EB6D5E"/>
    <w:rsid w:val="00EB6FC7"/>
    <w:rsid w:val="00EC0B30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5B2C"/>
    <w:rsid w:val="00EF66BA"/>
    <w:rsid w:val="00EF68A7"/>
    <w:rsid w:val="00EF697C"/>
    <w:rsid w:val="00F00254"/>
    <w:rsid w:val="00F01A85"/>
    <w:rsid w:val="00F01C79"/>
    <w:rsid w:val="00F02428"/>
    <w:rsid w:val="00F0292C"/>
    <w:rsid w:val="00F03741"/>
    <w:rsid w:val="00F04C68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725"/>
    <w:rsid w:val="00F14DE2"/>
    <w:rsid w:val="00F15A06"/>
    <w:rsid w:val="00F164E5"/>
    <w:rsid w:val="00F16BC2"/>
    <w:rsid w:val="00F1754C"/>
    <w:rsid w:val="00F2016F"/>
    <w:rsid w:val="00F217A0"/>
    <w:rsid w:val="00F22C05"/>
    <w:rsid w:val="00F23143"/>
    <w:rsid w:val="00F23422"/>
    <w:rsid w:val="00F2396B"/>
    <w:rsid w:val="00F2419C"/>
    <w:rsid w:val="00F242ED"/>
    <w:rsid w:val="00F248BE"/>
    <w:rsid w:val="00F24B1F"/>
    <w:rsid w:val="00F24C44"/>
    <w:rsid w:val="00F2505C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3FBA"/>
    <w:rsid w:val="00F34001"/>
    <w:rsid w:val="00F34381"/>
    <w:rsid w:val="00F35221"/>
    <w:rsid w:val="00F366F3"/>
    <w:rsid w:val="00F36A92"/>
    <w:rsid w:val="00F375D1"/>
    <w:rsid w:val="00F37F27"/>
    <w:rsid w:val="00F401F8"/>
    <w:rsid w:val="00F40ECB"/>
    <w:rsid w:val="00F4143A"/>
    <w:rsid w:val="00F414C9"/>
    <w:rsid w:val="00F41B25"/>
    <w:rsid w:val="00F42CB3"/>
    <w:rsid w:val="00F43372"/>
    <w:rsid w:val="00F43862"/>
    <w:rsid w:val="00F4391A"/>
    <w:rsid w:val="00F43E18"/>
    <w:rsid w:val="00F43F14"/>
    <w:rsid w:val="00F4490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856"/>
    <w:rsid w:val="00F54B14"/>
    <w:rsid w:val="00F54D48"/>
    <w:rsid w:val="00F5589B"/>
    <w:rsid w:val="00F55D9B"/>
    <w:rsid w:val="00F55F19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393"/>
    <w:rsid w:val="00F72A9F"/>
    <w:rsid w:val="00F72AEF"/>
    <w:rsid w:val="00F73164"/>
    <w:rsid w:val="00F7383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1B02"/>
    <w:rsid w:val="00F922B7"/>
    <w:rsid w:val="00F92AB2"/>
    <w:rsid w:val="00F92BB8"/>
    <w:rsid w:val="00F92E7F"/>
    <w:rsid w:val="00F93220"/>
    <w:rsid w:val="00F9384F"/>
    <w:rsid w:val="00F94202"/>
    <w:rsid w:val="00F9423D"/>
    <w:rsid w:val="00F945F4"/>
    <w:rsid w:val="00F94C22"/>
    <w:rsid w:val="00F95CA0"/>
    <w:rsid w:val="00F962DA"/>
    <w:rsid w:val="00F96489"/>
    <w:rsid w:val="00F97359"/>
    <w:rsid w:val="00F97393"/>
    <w:rsid w:val="00F97F8C"/>
    <w:rsid w:val="00FA0FF1"/>
    <w:rsid w:val="00FA10AB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3B"/>
    <w:rsid w:val="00FA5A50"/>
    <w:rsid w:val="00FA6701"/>
    <w:rsid w:val="00FA6AA5"/>
    <w:rsid w:val="00FA7213"/>
    <w:rsid w:val="00FA7A31"/>
    <w:rsid w:val="00FB0087"/>
    <w:rsid w:val="00FB0782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3486"/>
    <w:rsid w:val="00FC36E3"/>
    <w:rsid w:val="00FC4460"/>
    <w:rsid w:val="00FC4CED"/>
    <w:rsid w:val="00FC4FA1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6230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fif"/><Relationship Id="rId1" Type="http://schemas.openxmlformats.org/officeDocument/2006/relationships/image" Target="media/image1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8469-3CFF-4631-96FE-1EE06E2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1217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/>
  <LinksUpToDate>false</LinksUpToDate>
  <CharactersWithSpaces>7901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15</cp:revision>
  <cp:lastPrinted>2017-11-18T17:28:00Z</cp:lastPrinted>
  <dcterms:created xsi:type="dcterms:W3CDTF">2018-11-24T08:16:00Z</dcterms:created>
  <dcterms:modified xsi:type="dcterms:W3CDTF">2018-11-28T09:34:00Z</dcterms:modified>
</cp:coreProperties>
</file>